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eader"/>
    <w:bookmarkEnd w:id="20"/>
    <w:bookmarkStart w:id="68" w:name="content"/>
    <w:bookmarkStart w:id="67" w:name="rezumat-executiv"/>
    <w:p>
      <w:pPr>
        <w:pStyle w:val="Heading1"/>
      </w:pPr>
      <w:r>
        <w:t xml:space="preserve">Rezumat executiv</w:t>
      </w:r>
    </w:p>
    <w:p>
      <w:pPr>
        <w:pStyle w:val="FirstParagraph"/>
      </w:pPr>
      <w:r>
        <w:t xml:space="preserve">Capitolul 2 Petru 3 explică revenirea finală a lui Hristos și cum creștinii trebuie să o aştepte. Textul prezintă întâi critica „batjocoritorilor” seculari care neagă a doua venire (v.3–4), răspunsul lui Petru prin amintirea catastrofei Potopului ca paralelă (v.5–7) şi accentul pe răbdarea divină care întârzie judecata pentru a da timp pocăinței (v.8–9)</w:t>
      </w:r>
      <w:hyperlink r:id="rId21">
        <w:r>
          <w:rPr>
            <w:rStyle w:val="Hyperlink"/>
          </w:rPr>
          <w:t xml:space="preserve">[1]</w:t>
        </w:r>
      </w:hyperlink>
      <w:hyperlink r:id="rId22">
        <w:r>
          <w:rPr>
            <w:rStyle w:val="Hyperlink"/>
          </w:rPr>
          <w:t xml:space="preserve">[2]</w:t>
        </w:r>
      </w:hyperlink>
      <w:r>
        <w:t xml:space="preserve">. Urmează descrierea „Zilei Domnului” – o distrugere universală prin foc (v.10–12) – urmată de speranţa credinţilor într-o creație nouă: „ceruri noi și un pământ nou, în care va locui neprihănirea” (v.13)</w:t>
      </w:r>
      <w:hyperlink r:id="rId23">
        <w:r>
          <w:rPr>
            <w:rStyle w:val="Hyperlink"/>
          </w:rPr>
          <w:t xml:space="preserve">[3]</w:t>
        </w:r>
      </w:hyperlink>
      <w:hyperlink r:id="rId24">
        <w:r>
          <w:rPr>
            <w:rStyle w:val="Hyperlink"/>
          </w:rPr>
          <w:t xml:space="preserve">[4]</w:t>
        </w:r>
      </w:hyperlink>
      <w:r>
        <w:t xml:space="preserve">. În final, apostolul transformă această certitudine escatologică în îndemnuri practice: viață sfântă și cucernicie (v.11), veghe și grăbire duhovnicească (v.12), așteptare activă în pace (v.14) și creștere spirituală continuă în har și cunoaștere (v.17–18)</w:t>
      </w:r>
      <w:hyperlink r:id="rId25">
        <w:r>
          <w:rPr>
            <w:rStyle w:val="Hyperlink"/>
          </w:rPr>
          <w:t xml:space="preserve">[5]</w:t>
        </w:r>
      </w:hyperlink>
      <w:hyperlink r:id="rId26">
        <w:r>
          <w:rPr>
            <w:rStyle w:val="Hyperlink"/>
          </w:rPr>
          <w:t xml:space="preserve">[6]</w:t>
        </w:r>
      </w:hyperlink>
      <w:r>
        <w:t xml:space="preserve">.</w:t>
      </w:r>
    </w:p>
    <w:p>
      <w:pPr>
        <w:pStyle w:val="BodyText"/>
      </w:pPr>
      <w:r>
        <w:t xml:space="preserve">În continuare prezentăm mai întâi textul complet în română (traducerile Cornilescu și Ortodoxă) și, rând cu rând, exegeza fiecărui verset în context. Vom analiza contextul literar şi istoric al scrisorii, temele teologice majore (eschatologia, răbdarea lui Dumnezeu, judecata, creația nouă) și îndemnurile etice pe care le conţine. Vom compara interpretările profetice principale – preteristă (împlinită deja), historicistă, futuristă, simbolică (idealistă) – şi perspective confesionale (protestant evanghelic, ortodoxă, catolică, reformată)</w:t>
      </w:r>
      <w:hyperlink r:id="rId21">
        <w:r>
          <w:rPr>
            <w:rStyle w:val="Hyperlink"/>
          </w:rPr>
          <w:t xml:space="preserve">[1]</w:t>
        </w:r>
      </w:hyperlink>
      <w:hyperlink r:id="rId22">
        <w:r>
          <w:rPr>
            <w:rStyle w:val="Hyperlink"/>
          </w:rPr>
          <w:t xml:space="preserve">[2]</w:t>
        </w:r>
      </w:hyperlink>
      <w:r>
        <w:t xml:space="preserve">. În încheiere vom trasa un ghid practic pentru creștini, sub forma unei liste de atitudini și practici spirituale inspirate de acest capitol. Un tabel sinoptic va evidenția diferențele de interpretare și implicațiile fiecărei perspective, iar o diagramă („timeline” în mermaid) ilustrează succesiunea tematică a evenimentelor și îndemnurilor din capitol.</w:t>
      </w:r>
    </w:p>
    <w:bookmarkStart w:id="31" w:name="textul-integral-al-capitolului-2-petru-3"/>
    <w:p>
      <w:pPr>
        <w:pStyle w:val="Heading2"/>
      </w:pPr>
      <w:r>
        <w:t xml:space="preserve">Textul integral al capitolului 2 Petru 3</w:t>
      </w:r>
    </w:p>
    <w:p>
      <w:pPr>
        <w:pStyle w:val="FirstParagraph"/>
      </w:pPr>
      <w:r>
        <w:rPr>
          <w:b/>
          <w:bCs/>
        </w:rPr>
        <w:t xml:space="preserve">Traduceri folosite:</w:t>
      </w:r>
      <w:r>
        <w:t xml:space="preserve"> </w:t>
      </w:r>
      <w:r>
        <w:t xml:space="preserve">Dumitru Cornilescu 1924 (versiunea uzuală protestantă) și</w:t>
      </w:r>
      <w:r>
        <w:t xml:space="preserve"> </w:t>
      </w:r>
      <w:r>
        <w:rPr>
          <w:b/>
          <w:bCs/>
        </w:rPr>
        <w:t xml:space="preserve">Biblia Ortodoxă</w:t>
      </w:r>
      <w:r>
        <w:t xml:space="preserve"> </w:t>
      </w:r>
      <w:r>
        <w:t xml:space="preserve">(traducere oficială a Bisericii Ortodoxe Române).</w:t>
      </w:r>
    </w:p>
    <w:p>
      <w:pPr>
        <w:pStyle w:val="BlockText"/>
      </w:pPr>
      <w:r>
        <w:rPr>
          <w:b/>
          <w:bCs/>
        </w:rPr>
        <w:t xml:space="preserve">2 Petru 3 (Cornilescu 1924):</w:t>
      </w:r>
      <w:r>
        <w:br/>
      </w:r>
      <w:r>
        <w:t xml:space="preserve">1. Preaiubiților, aceasta este a doua epistolă pe care v-o scriu. În amândouă caut să vă trezesc mintea sănătoasă, prin înștiințări, …</w:t>
      </w:r>
      <w:r>
        <w:br/>
      </w:r>
      <w:r>
        <w:t xml:space="preserve">2.</w:t>
      </w:r>
      <w:r>
        <w:t xml:space="preserve"> </w:t>
      </w:r>
      <w:r>
        <w:rPr>
          <w:b/>
          <w:bCs/>
        </w:rPr>
        <w:t xml:space="preserve">ca să vă faceți să vă aduceți aminte de lucrurile vestite mai dinainte de sfinții proroci și de porunca Domnului și Mântuitorului nostru, dată prin apostolii voștri.</w:t>
      </w:r>
      <w:r>
        <w:br/>
      </w:r>
      <w:r>
        <w:t xml:space="preserve">3.</w:t>
      </w:r>
      <w:r>
        <w:t xml:space="preserve"> </w:t>
      </w:r>
      <w:r>
        <w:rPr>
          <w:b/>
          <w:bCs/>
        </w:rPr>
        <w:t xml:space="preserve">Înainte de toate, să știți că în zilele din urmă vor veni batjocoritori plini de batjocuri, care vor trăi după poftele lor,</w:t>
      </w:r>
      <w:r>
        <w:br/>
      </w:r>
      <w:r>
        <w:t xml:space="preserve">4.</w:t>
      </w:r>
      <w:r>
        <w:t xml:space="preserve"> </w:t>
      </w:r>
      <w:r>
        <w:rPr>
          <w:b/>
          <w:bCs/>
        </w:rPr>
        <w:t xml:space="preserve">și vor zice: “Unde este făgăduința venirii Lui? Căci, de când au adormit părinții noștri, toate rămân așa cum erau de la începutul făpturii!”</w:t>
      </w:r>
      <w:r>
        <w:br/>
      </w:r>
      <w:r>
        <w:t xml:space="preserve">5.</w:t>
      </w:r>
      <w:r>
        <w:t xml:space="preserve"> </w:t>
      </w:r>
      <w:r>
        <w:rPr>
          <w:b/>
          <w:bCs/>
        </w:rPr>
        <w:t xml:space="preserve">Căci ei în chip voit uită aceasta, că odinioară erau ceruri și un pământ scos prin cuvântul lui Dumnezeu din apă și cu ajutorul apei,</w:t>
      </w:r>
      <w:r>
        <w:br/>
      </w:r>
      <w:r>
        <w:t xml:space="preserve">6.</w:t>
      </w:r>
      <w:r>
        <w:t xml:space="preserve"> </w:t>
      </w:r>
      <w:r>
        <w:rPr>
          <w:b/>
          <w:bCs/>
        </w:rPr>
        <w:t xml:space="preserve">și că lumea de atunci a pierit tot prin ele, înecată de apă.</w:t>
      </w:r>
      <w:r>
        <w:br/>
      </w:r>
      <w:r>
        <w:t xml:space="preserve">7.</w:t>
      </w:r>
      <w:r>
        <w:t xml:space="preserve"> </w:t>
      </w:r>
      <w:r>
        <w:rPr>
          <w:b/>
          <w:bCs/>
        </w:rPr>
        <w:t xml:space="preserve">Iar cerurile și pământul de acum sunt păzite și păstrate, prin același cuvânt, pentru focul din ziua Judecății și de pieire a oamenilor nelegiuiți.</w:t>
      </w:r>
      <w:r>
        <w:br/>
      </w:r>
      <w:r>
        <w:t xml:space="preserve">8.</w:t>
      </w:r>
      <w:r>
        <w:t xml:space="preserve"> </w:t>
      </w:r>
      <w:r>
        <w:rPr>
          <w:b/>
          <w:bCs/>
        </w:rPr>
        <w:t xml:space="preserve">Dar, preaiubiților, să nu uitați un lucru: că, pentru Domnul, o zi este ca o mie de ani, și o mie de ani sunt ca o zi.</w:t>
      </w:r>
      <w:r>
        <w:br/>
      </w:r>
      <w:r>
        <w:t xml:space="preserve">9.</w:t>
      </w:r>
      <w:r>
        <w:t xml:space="preserve"> </w:t>
      </w:r>
      <w:r>
        <w:rPr>
          <w:b/>
          <w:bCs/>
        </w:rPr>
        <w:t xml:space="preserve">Domnul nu întârzie în împlinirea făgăduinței Sale, cum cred unii; ci are o îndelungă răbdare pentru voi și dorește ca niciunul să nu piară, ci toți să vină la pocăință.</w:t>
      </w:r>
      <w:r>
        <w:br/>
      </w:r>
      <w:r>
        <w:t xml:space="preserve">10.</w:t>
      </w:r>
      <w:r>
        <w:t xml:space="preserve"> </w:t>
      </w:r>
      <w:r>
        <w:rPr>
          <w:b/>
          <w:bCs/>
        </w:rPr>
        <w:t xml:space="preserve">Însa Ziua Domnului va veni ca un hoț</w:t>
      </w:r>
      <w:r>
        <w:t xml:space="preserve">; și în ziua aceea</w:t>
      </w:r>
      <w:r>
        <w:t xml:space="preserve"> </w:t>
      </w:r>
      <w:r>
        <w:rPr>
          <w:b/>
          <w:bCs/>
        </w:rPr>
        <w:t xml:space="preserve">“cerurile”</w:t>
      </w:r>
      <w:r>
        <w:t xml:space="preserve"> </w:t>
      </w:r>
      <w:r>
        <w:t xml:space="preserve">(universul ceresc)</w:t>
      </w:r>
      <w:r>
        <w:t xml:space="preserve"> </w:t>
      </w:r>
      <w:r>
        <w:rPr>
          <w:b/>
          <w:bCs/>
        </w:rPr>
        <w:t xml:space="preserve">vor trece cu zgomot mare, elementele (lucrurile cerești) se vor topi, iar pământul și faptele de pe el se vor arde.</w:t>
      </w:r>
      <w:r>
        <w:br/>
      </w:r>
      <w:r>
        <w:t xml:space="preserve">11.</w:t>
      </w:r>
      <w:r>
        <w:t xml:space="preserve"> </w:t>
      </w:r>
      <w:r>
        <w:rPr>
          <w:b/>
          <w:bCs/>
        </w:rPr>
        <w:t xml:space="preserve">Deci, fiindcă toate aceste lucruri au să se strice, ce fel de oameni ar trebui să fiți voi, printr-o purtare sfântă și evlavioasă,</w:t>
      </w:r>
      <w:r>
        <w:br/>
      </w:r>
      <w:r>
        <w:t xml:space="preserve">12.</w:t>
      </w:r>
      <w:r>
        <w:t xml:space="preserve"> </w:t>
      </w:r>
      <w:r>
        <w:rPr>
          <w:b/>
          <w:bCs/>
        </w:rPr>
        <w:t xml:space="preserve">așteptând și grăbind venirea Zilei lui Dumnezeu, în care cerurile, luând foc, se vor desființa și stihiile (elementele) aprinse se vor topi?</w:t>
      </w:r>
      <w:r>
        <w:br/>
      </w:r>
      <w:r>
        <w:t xml:space="preserve">13.</w:t>
      </w:r>
      <w:r>
        <w:t xml:space="preserve"> </w:t>
      </w:r>
      <w:r>
        <w:rPr>
          <w:b/>
          <w:bCs/>
        </w:rPr>
        <w:t xml:space="preserve">Dar noi, după făgăduința Lui, așteptăm ceruri noi și un pământ nou, în care locuiește neprihănirea.</w:t>
      </w:r>
      <w:r>
        <w:br/>
      </w:r>
      <w:r>
        <w:t xml:space="preserve">14.</w:t>
      </w:r>
      <w:r>
        <w:t xml:space="preserve"> </w:t>
      </w:r>
      <w:r>
        <w:rPr>
          <w:b/>
          <w:bCs/>
        </w:rPr>
        <w:t xml:space="preserve">De aceea, preaiubiților, fiindcă așteptați aceste lucruri, sârguinți-vă să fiți găsiți înaintea Lui</w:t>
      </w:r>
      <w:r>
        <w:t xml:space="preserve"> </w:t>
      </w:r>
      <w:r>
        <w:t xml:space="preserve">fără prihană, fără vină și în pace</w:t>
      </w:r>
      <w:r>
        <w:rPr>
          <w:b/>
          <w:bCs/>
        </w:rPr>
        <w:t xml:space="preserve">.</w:t>
      </w:r>
      <w:r>
        <w:br/>
      </w:r>
      <w:r>
        <w:t xml:space="preserve">15.</w:t>
      </w:r>
      <w:r>
        <w:t xml:space="preserve"> </w:t>
      </w:r>
      <w:r>
        <w:rPr>
          <w:b/>
          <w:bCs/>
        </w:rPr>
        <w:t xml:space="preserve">Și îndelunga răbdare a Domnului nostru socotiți-o drept mântuire, precum v-a scris și preaiubitul nostru frate Pavel, după înțelepciunea dată lui,</w:t>
      </w:r>
      <w:r>
        <w:br/>
      </w:r>
      <w:r>
        <w:t xml:space="preserve">16.</w:t>
      </w:r>
      <w:r>
        <w:t xml:space="preserve"> </w:t>
      </w:r>
      <w:r>
        <w:rPr>
          <w:b/>
          <w:bCs/>
        </w:rPr>
        <w:t xml:space="preserve">căci la fel vorbește despre aceste lucruri și în toate epistolele sale. În ele sunt unele lucruri greu de înțeles, pe care cei neștiutori și nestatornici le răstălmăcesc, la pierzarea lor.</w:t>
      </w:r>
      <w:r>
        <w:br/>
      </w:r>
      <w:r>
        <w:t xml:space="preserve">17.</w:t>
      </w:r>
      <w:r>
        <w:t xml:space="preserve"> </w:t>
      </w:r>
      <w:r>
        <w:rPr>
          <w:b/>
          <w:bCs/>
        </w:rPr>
        <w:t xml:space="preserve">Voi deci, preaiubiților, cunoscând acestea mai dinainte, păziți-vă să nu vă lăsați târâți de rătăcirea celor fără lege și să vă pierdeți statornicia;</w:t>
      </w:r>
      <w:r>
        <w:br/>
      </w:r>
      <w:r>
        <w:t xml:space="preserve">18.</w:t>
      </w:r>
      <w:r>
        <w:t xml:space="preserve"> </w:t>
      </w:r>
      <w:r>
        <w:rPr>
          <w:b/>
          <w:bCs/>
        </w:rPr>
        <w:t xml:space="preserve">ci creșteți în harul și în cunoștința Domnului nostru și Mântuitorului Iisus Hristos. A Lui să fie slava, acum și în ziua veșniciei! Amin.</w:t>
      </w:r>
      <w:hyperlink r:id="rId27">
        <w:r>
          <w:rPr>
            <w:rStyle w:val="Hyperlink"/>
          </w:rPr>
          <w:t xml:space="preserve">[7]</w:t>
        </w:r>
      </w:hyperlink>
      <w:hyperlink r:id="rId28">
        <w:r>
          <w:rPr>
            <w:rStyle w:val="Hyperlink"/>
          </w:rPr>
          <w:t xml:space="preserve">[8]</w:t>
        </w:r>
      </w:hyperlink>
    </w:p>
    <w:p>
      <w:pPr>
        <w:pStyle w:val="BlockText"/>
      </w:pPr>
      <w:r>
        <w:rPr>
          <w:b/>
          <w:bCs/>
        </w:rPr>
        <w:t xml:space="preserve">2 Petru 3 (Biblia Ortodoxă):</w:t>
      </w:r>
      <w:r>
        <w:br/>
      </w:r>
      <w:r>
        <w:t xml:space="preserve">1. Iubiților, aceasta este acum a doua epistolă pe care v-o scriu. În ele caut să trezesc, în amintirea voastră, dreapta voastră judecată, …</w:t>
      </w:r>
      <w:r>
        <w:br/>
      </w:r>
      <w:r>
        <w:t xml:space="preserve">2.</w:t>
      </w:r>
      <w:r>
        <w:t xml:space="preserve"> </w:t>
      </w:r>
      <w:r>
        <w:rPr>
          <w:b/>
          <w:bCs/>
        </w:rPr>
        <w:t xml:space="preserve">Ca să vă aduceți aminte de cuvintele cele mai înainte grăite de sfinții proroci și de porunca Domnului și Mântuitorului, dată prin apostolii voștri.</w:t>
      </w:r>
      <w:r>
        <w:br/>
      </w:r>
      <w:r>
        <w:t xml:space="preserve">3.</w:t>
      </w:r>
      <w:r>
        <w:t xml:space="preserve"> </w:t>
      </w:r>
      <w:r>
        <w:rPr>
          <w:b/>
          <w:bCs/>
        </w:rPr>
        <w:t xml:space="preserve">Întâi, trebuie să știți că, în zilele cele de apoi, vor veni, cu batjocură, batjocoritori care vor umbla după poftele lor,</w:t>
      </w:r>
      <w:r>
        <w:br/>
      </w:r>
      <w:r>
        <w:t xml:space="preserve">4.</w:t>
      </w:r>
      <w:r>
        <w:t xml:space="preserve"> </w:t>
      </w:r>
      <w:r>
        <w:rPr>
          <w:b/>
          <w:bCs/>
        </w:rPr>
        <w:t xml:space="preserve">Și vor zice: „Unde este făgăduința venirii Lui? Că de când au adormit părinții, toate așa rămân, ca de la începutul făpturii.”</w:t>
      </w:r>
      <w:r>
        <w:br/>
      </w:r>
      <w:r>
        <w:t xml:space="preserve">5.</w:t>
      </w:r>
      <w:r>
        <w:t xml:space="preserve"> </w:t>
      </w:r>
      <w:r>
        <w:rPr>
          <w:b/>
          <w:bCs/>
        </w:rPr>
        <w:t xml:space="preserve">Căci ei în chip voit uită aceasta, că cerurile erau de demult și că pământul s-a închegat, la cuvântul Domnului, din apă și prin apă,</w:t>
      </w:r>
      <w:r>
        <w:br/>
      </w:r>
      <w:r>
        <w:t xml:space="preserve">6.</w:t>
      </w:r>
      <w:r>
        <w:t xml:space="preserve"> </w:t>
      </w:r>
      <w:r>
        <w:rPr>
          <w:b/>
          <w:bCs/>
        </w:rPr>
        <w:t xml:space="preserve">Și prin apă lumea de atunci a pierit, înecată.</w:t>
      </w:r>
      <w:r>
        <w:br/>
      </w:r>
      <w:r>
        <w:t xml:space="preserve">7.</w:t>
      </w:r>
      <w:r>
        <w:t xml:space="preserve"> </w:t>
      </w:r>
      <w:r>
        <w:rPr>
          <w:b/>
          <w:bCs/>
        </w:rPr>
        <w:t xml:space="preserve">Iar cerurile de acum și pământul sunt ținute prin același cuvânt și păstrate pentru focul din ziua judecății și a pieirii oamenilor necredincioși.</w:t>
      </w:r>
      <w:r>
        <w:br/>
      </w:r>
      <w:r>
        <w:t xml:space="preserve">8.</w:t>
      </w:r>
      <w:r>
        <w:t xml:space="preserve"> </w:t>
      </w:r>
      <w:r>
        <w:rPr>
          <w:b/>
          <w:bCs/>
        </w:rPr>
        <w:t xml:space="preserve">Și aceasta una să nu vă rămână ascunsă, iubiților, că o singură zi, înaintea Domnului, este ca o mie de ani și o mie de ani ca o zi.</w:t>
      </w:r>
      <w:r>
        <w:br/>
      </w:r>
      <w:r>
        <w:t xml:space="preserve">9.</w:t>
      </w:r>
      <w:r>
        <w:t xml:space="preserve"> </w:t>
      </w:r>
      <w:r>
        <w:rPr>
          <w:b/>
          <w:bCs/>
        </w:rPr>
        <w:t xml:space="preserve">Domnul nu întârzie cu făgăduința Sa, după cum socotesc unii că e întârziere; ci îndelung răbdă pentru voi, nevrând să piară cineva, ci toți să vină la pocăință.</w:t>
      </w:r>
      <w:r>
        <w:br/>
      </w:r>
      <w:r>
        <w:t xml:space="preserve">10.</w:t>
      </w:r>
      <w:r>
        <w:t xml:space="preserve"> </w:t>
      </w:r>
      <w:r>
        <w:rPr>
          <w:b/>
          <w:bCs/>
        </w:rPr>
        <w:t xml:space="preserve">Iar Ziua Domnului va veni ca un fur; când cerurile vor pieri cu vuiet mare, stihiile, arzând, se vor desface, și pământul și lucrurile de pe el se vor mistui.</w:t>
      </w:r>
      <w:r>
        <w:br/>
      </w:r>
      <w:r>
        <w:t xml:space="preserve">11.</w:t>
      </w:r>
      <w:r>
        <w:t xml:space="preserve"> </w:t>
      </w:r>
      <w:r>
        <w:rPr>
          <w:b/>
          <w:bCs/>
        </w:rPr>
        <w:t xml:space="preserve">Deci, dacă toate acestea se vor desființa, cât de mult vi se cuvine vouă să umblați întru viață sfântă și în cucernicie,</w:t>
      </w:r>
      <w:r>
        <w:br/>
      </w:r>
      <w:r>
        <w:t xml:space="preserve">12.</w:t>
      </w:r>
      <w:r>
        <w:t xml:space="preserve"> </w:t>
      </w:r>
      <w:r>
        <w:rPr>
          <w:b/>
          <w:bCs/>
        </w:rPr>
        <w:t xml:space="preserve">Așteptând și grăbind venirea Zilei Domnului, din pricina căreia cerurile, luând foc, se vor nimici, iar stihiile, aprinse, se vor topi!</w:t>
      </w:r>
      <w:r>
        <w:br/>
      </w:r>
      <w:r>
        <w:t xml:space="preserve">13.</w:t>
      </w:r>
      <w:r>
        <w:t xml:space="preserve"> </w:t>
      </w:r>
      <w:r>
        <w:rPr>
          <w:b/>
          <w:bCs/>
        </w:rPr>
        <w:t xml:space="preserve">Dar noi așteptăm, potrivit făgăduințelor Lui, ceruri noi și pământ nou, în care locuiește dreptatea.</w:t>
      </w:r>
      <w:r>
        <w:br/>
      </w:r>
      <w:r>
        <w:t xml:space="preserve">14.</w:t>
      </w:r>
      <w:r>
        <w:t xml:space="preserve"> </w:t>
      </w:r>
      <w:r>
        <w:rPr>
          <w:b/>
          <w:bCs/>
        </w:rPr>
        <w:t xml:space="preserve">Pentru aceea, iubiților, așteptând acestea, sârguinți-vă să fiți aflați de El în pace, fără prihană și fără vină.</w:t>
      </w:r>
      <w:r>
        <w:br/>
      </w:r>
      <w:r>
        <w:t xml:space="preserve">15.</w:t>
      </w:r>
      <w:r>
        <w:t xml:space="preserve"> </w:t>
      </w:r>
      <w:r>
        <w:rPr>
          <w:b/>
          <w:bCs/>
        </w:rPr>
        <w:t xml:space="preserve">Și îndelunga-răbdare a Domnului nostru socotiți-o drept mântuire, precum v-a scris și iubitul nostru frate Pavel, după înțelepciunea dată lui,</w:t>
      </w:r>
      <w:r>
        <w:br/>
      </w:r>
      <w:r>
        <w:t xml:space="preserve">16.</w:t>
      </w:r>
      <w:r>
        <w:t xml:space="preserve"> </w:t>
      </w:r>
      <w:r>
        <w:rPr>
          <w:b/>
          <w:bCs/>
        </w:rPr>
        <w:t xml:space="preserve">Cum vorbește despre acestea, în toate epistolele sale, în care sunt unele lucruri cu anevoie de înțeles, pe care cei neștiutori și neîntăriți le răstălmăcesc, ca și pe celelalte Scripturi, spre a lor pierzare.</w:t>
      </w:r>
      <w:r>
        <w:br/>
      </w:r>
      <w:r>
        <w:t xml:space="preserve">17.</w:t>
      </w:r>
      <w:r>
        <w:t xml:space="preserve"> </w:t>
      </w:r>
      <w:r>
        <w:rPr>
          <w:b/>
          <w:bCs/>
        </w:rPr>
        <w:t xml:space="preserve">Deci voi, iubiților, cunoscând acestea de mai înainte, păziți-vă, ca nu cumva, lăsându-vă târâți de rătăcirea celor fără de lege, să cădeți din întărirea voastră,</w:t>
      </w:r>
      <w:r>
        <w:br/>
      </w:r>
      <w:r>
        <w:t xml:space="preserve">18.</w:t>
      </w:r>
      <w:r>
        <w:t xml:space="preserve"> </w:t>
      </w:r>
      <w:r>
        <w:rPr>
          <w:b/>
          <w:bCs/>
        </w:rPr>
        <w:t xml:space="preserve">Ci creșteți în har și în cunoașterea Domnului nostru și Mântuitorului Iisus Hristos. A Lui este slava, acum și în ziua veșniciei. Amin.</w:t>
      </w:r>
      <w:hyperlink r:id="rId29">
        <w:r>
          <w:rPr>
            <w:rStyle w:val="Hyperlink"/>
          </w:rPr>
          <w:t xml:space="preserve">[9]</w:t>
        </w:r>
      </w:hyperlink>
      <w:hyperlink r:id="rId30">
        <w:r>
          <w:rPr>
            <w:rStyle w:val="Hyperlink"/>
          </w:rPr>
          <w:t xml:space="preserve">[10]</w:t>
        </w:r>
      </w:hyperlink>
    </w:p>
    <w:bookmarkEnd w:id="31"/>
    <w:bookmarkStart w:id="40" w:name="context-istoric-și-literar"/>
    <w:p>
      <w:pPr>
        <w:pStyle w:val="Heading2"/>
      </w:pPr>
      <w:r>
        <w:t xml:space="preserve">Context istoric și literar</w:t>
      </w:r>
    </w:p>
    <w:p>
      <w:pPr>
        <w:pStyle w:val="FirstParagraph"/>
      </w:pPr>
      <w:r>
        <w:t xml:space="preserve">Epistola a doua a lui Petru este adresată creștinilor proveniți din iudaism (deși convorbirea sugerează că și neamurile creștine sunt implicate)</w:t>
      </w:r>
      <w:hyperlink r:id="rId32">
        <w:r>
          <w:rPr>
            <w:rStyle w:val="Hyperlink"/>
          </w:rPr>
          <w:t xml:space="preserve">[11]</w:t>
        </w:r>
      </w:hyperlink>
      <w:hyperlink r:id="rId33">
        <w:r>
          <w:rPr>
            <w:rStyle w:val="Hyperlink"/>
          </w:rPr>
          <w:t xml:space="preserve">[12]</w:t>
        </w:r>
      </w:hyperlink>
      <w:r>
        <w:t xml:space="preserve">. Autorul se prezintă umil ca „Simon Petru, rob și apostol al lui Isus Hristos” (2 Pet 1:1) și își continuă mesajul din prima epistolă (vezi 1:14-15) printr-un apel final la trezirea spirituală şi curăție morală. Contextul imediat al capitolului 3 este avertismentul despre „învățători mincinoși” din capitolul 2</w:t>
      </w:r>
      <w:hyperlink r:id="rId34">
        <w:r>
          <w:rPr>
            <w:rStyle w:val="Hyperlink"/>
          </w:rPr>
          <w:t xml:space="preserve">[13]</w:t>
        </w:r>
      </w:hyperlink>
      <w:r>
        <w:t xml:space="preserve">. După ce a descris arestarea răului din interiorul Bisericii (fenomenul sectelor, care atinge şi păgânismul), Petru își îndreaptă acum atenţia asupra eshatologiei: revenirea Domnului Isus, sfârșitul vremurilor și instaurarea adevărului lui Dumnezeu</w:t>
      </w:r>
      <w:hyperlink r:id="rId21">
        <w:r>
          <w:rPr>
            <w:rStyle w:val="Hyperlink"/>
          </w:rPr>
          <w:t xml:space="preserve">[1]</w:t>
        </w:r>
      </w:hyperlink>
      <w:hyperlink r:id="rId35">
        <w:r>
          <w:rPr>
            <w:rStyle w:val="Hyperlink"/>
          </w:rPr>
          <w:t xml:space="preserve">[14]</w:t>
        </w:r>
      </w:hyperlink>
      <w:r>
        <w:t xml:space="preserve">. El scrie „prea iubiților” credincioșilor săi, subliniind dragostea pastorală (versetele 1, 8, 11, 17)</w:t>
      </w:r>
      <w:hyperlink r:id="rId36">
        <w:r>
          <w:rPr>
            <w:rStyle w:val="Hyperlink"/>
          </w:rPr>
          <w:t xml:space="preserve">[15]</w:t>
        </w:r>
      </w:hyperlink>
      <w:hyperlink r:id="rId33">
        <w:r>
          <w:rPr>
            <w:rStyle w:val="Hyperlink"/>
          </w:rPr>
          <w:t xml:space="preserve">[12]</w:t>
        </w:r>
      </w:hyperlink>
      <w:r>
        <w:t xml:space="preserve">.</w:t>
      </w:r>
    </w:p>
    <w:p>
      <w:pPr>
        <w:pStyle w:val="BodyText"/>
      </w:pPr>
      <w:r>
        <w:t xml:space="preserve">În introducere (v.1–2), Petru se prezintă ca scriind „a doua epistolă” (recunoscând implicit pe cea dintâi) și arată că scopul e „să vă fac [să vă] aduceți aminte” de învățăturile profeților și apostolilor despre revenirea Domnului</w:t>
      </w:r>
      <w:hyperlink r:id="rId33">
        <w:r>
          <w:rPr>
            <w:rStyle w:val="Hyperlink"/>
          </w:rPr>
          <w:t xml:space="preserve">[12]</w:t>
        </w:r>
      </w:hyperlink>
      <w:hyperlink r:id="rId37">
        <w:r>
          <w:rPr>
            <w:rStyle w:val="Hyperlink"/>
          </w:rPr>
          <w:t xml:space="preserve">[16]</w:t>
        </w:r>
      </w:hyperlink>
      <w:r>
        <w:t xml:space="preserve">. El nu aduce o doctrină nouă, ci releagă baza eshatologică veche – Scripturile Vechiului Testament și predica apostolică – pe care o confirmă</w:t>
      </w:r>
      <w:hyperlink r:id="rId37">
        <w:r>
          <w:rPr>
            <w:rStyle w:val="Hyperlink"/>
          </w:rPr>
          <w:t xml:space="preserve">[16]</w:t>
        </w:r>
      </w:hyperlink>
      <w:r>
        <w:t xml:space="preserve">. Contextul literar al capitolului este, așadar, furnizarea de reamintiri și argumente pentru credincioși, ca să nu fie înșelați de scepticismul vremurilor „de apoi” (cap.3 începe chiar cu „în zilele din urmă…”</w:t>
      </w:r>
      <w:hyperlink r:id="rId38">
        <w:r>
          <w:rPr>
            <w:rStyle w:val="Hyperlink"/>
          </w:rPr>
          <w:t xml:space="preserve">[17]</w:t>
        </w:r>
      </w:hyperlink>
      <w:r>
        <w:t xml:space="preserve">). În plus, asemănarea cu epistolele lui Pavel este evidențiată chiar de Petru, care citează scrieri apostolice cu autoritate (v.15–16)</w:t>
      </w:r>
      <w:hyperlink r:id="rId37">
        <w:r>
          <w:rPr>
            <w:rStyle w:val="Hyperlink"/>
          </w:rPr>
          <w:t xml:space="preserve">[16]</w:t>
        </w:r>
      </w:hyperlink>
      <w:hyperlink r:id="rId39">
        <w:r>
          <w:rPr>
            <w:rStyle w:val="Hyperlink"/>
          </w:rPr>
          <w:t xml:space="preserve">[18]</w:t>
        </w:r>
      </w:hyperlink>
      <w:r>
        <w:t xml:space="preserve">.</w:t>
      </w:r>
    </w:p>
    <w:p>
      <w:pPr>
        <w:pStyle w:val="BodyText"/>
      </w:pPr>
      <w:r>
        <w:t xml:space="preserve">Istoric vorbind, tradiția timpurie atribuie epistola apostolului Petru, scrisă pe la mijlocul secolului I d.Hr., în vremea persecuțiilor și a primei destrămări a templului (aprox. 64–68 d.Hr.)</w:t>
      </w:r>
      <w:hyperlink r:id="rId32">
        <w:r>
          <w:rPr>
            <w:rStyle w:val="Hyperlink"/>
          </w:rPr>
          <w:t xml:space="preserve">[11]</w:t>
        </w:r>
      </w:hyperlink>
      <w:r>
        <w:t xml:space="preserve">. Scopul este similar introducerii lui Pavel către Galațeni: să întărească credincioșii pentru perseverență până la venirea lui Hristos. Unele critici moderne datează 2 Petru mai târziu, dar textul însuși își asumă autorialitatea petrină și se prezintă ca un avertisment solemn trimis „în timp ce încă mai sunt în cortul acesta” (1:14, 15). Ceea ce e clar: Petru scrie pe când audiența sa cunoaște deja teologia „zilelor din urmă”, așa cum arată referințele (1 Cor 10:1; 1 Pet 4:7; Iuda 18), și reia avertismentele faţă de comicii care „râd de a doua venire” (3:3–4)</w:t>
      </w:r>
      <w:hyperlink r:id="rId38">
        <w:r>
          <w:rPr>
            <w:rStyle w:val="Hyperlink"/>
          </w:rPr>
          <w:t xml:space="preserve">[17]</w:t>
        </w:r>
      </w:hyperlink>
      <w:hyperlink r:id="rId21">
        <w:r>
          <w:rPr>
            <w:rStyle w:val="Hyperlink"/>
          </w:rPr>
          <w:t xml:space="preserve">[1]</w:t>
        </w:r>
      </w:hyperlink>
      <w:r>
        <w:t xml:space="preserve">.</w:t>
      </w:r>
    </w:p>
    <w:bookmarkEnd w:id="40"/>
    <w:bookmarkStart w:id="57" w:name="exegeza-verset-cu-verset"/>
    <w:p>
      <w:pPr>
        <w:pStyle w:val="Heading2"/>
      </w:pPr>
      <w:r>
        <w:t xml:space="preserve">Exegeza verset cu verset</w:t>
      </w:r>
    </w:p>
    <w:p>
      <w:pPr>
        <w:numPr>
          <w:ilvl w:val="0"/>
          <w:numId w:val="1001"/>
        </w:numPr>
      </w:pPr>
      <w:r>
        <w:rPr>
          <w:b/>
          <w:bCs/>
        </w:rPr>
        <w:t xml:space="preserve">v.1–2:</w:t>
      </w:r>
      <w:r>
        <w:t xml:space="preserve"> </w:t>
      </w:r>
      <w:r>
        <w:t xml:space="preserve">Petru îl intitulează „Preaiubiților” (apel afectiv frecvent) pentru a sublinia seriozitatea mesajului</w:t>
      </w:r>
      <w:hyperlink r:id="rId41">
        <w:r>
          <w:rPr>
            <w:rStyle w:val="Hyperlink"/>
          </w:rPr>
          <w:t xml:space="preserve">[19]</w:t>
        </w:r>
      </w:hyperlink>
      <w:r>
        <w:t xml:space="preserve">. El reconfirmă că aceasta este „a doua epistolă”, continuitate cu prima, scrisă probabil la scurt timp după, de aici exprimarea „acum” (Cornilescu:</w:t>
      </w:r>
      <w:r>
        <w:t xml:space="preserve"> </w:t>
      </w:r>
      <w:r>
        <w:rPr>
          <w:i/>
          <w:iCs/>
        </w:rPr>
        <w:t xml:space="preserve">„aceasta este a doua epistolă pe care v-o scriu”</w:t>
      </w:r>
      <w:hyperlink r:id="rId33">
        <w:r>
          <w:rPr>
            <w:rStyle w:val="Hyperlink"/>
          </w:rPr>
          <w:t xml:space="preserve">[12]</w:t>
        </w:r>
      </w:hyperlink>
      <w:r>
        <w:t xml:space="preserve">). Scopul explicit este</w:t>
      </w:r>
      <w:r>
        <w:t xml:space="preserve"> </w:t>
      </w:r>
      <w:r>
        <w:rPr>
          <w:b/>
          <w:bCs/>
        </w:rPr>
        <w:t xml:space="preserve">aducerea aminte</w:t>
      </w:r>
      <w:r>
        <w:t xml:space="preserve"> </w:t>
      </w:r>
      <w:r>
        <w:t xml:space="preserve">credincioșilor despre învățăturile trecute privind revenirea Domnului (atât profeți, cât și apostoli –</w:t>
      </w:r>
      <w:r>
        <w:t xml:space="preserve"> </w:t>
      </w:r>
      <w:r>
        <w:rPr>
          <w:i/>
          <w:iCs/>
        </w:rPr>
        <w:t xml:space="preserve">„făgăduința venirii Lui”</w:t>
      </w:r>
      <w:r>
        <w:t xml:space="preserve">)</w:t>
      </w:r>
      <w:hyperlink r:id="rId37">
        <w:r>
          <w:rPr>
            <w:rStyle w:val="Hyperlink"/>
          </w:rPr>
          <w:t xml:space="preserve">[16]</w:t>
        </w:r>
      </w:hyperlink>
      <w:r>
        <w:t xml:space="preserve">. Comentariile semnalează că Petru nu propune noutăți dogmatice, ci întărește doctrina deja predată anterior (vezi paralel cu Epistola întâi și Iuda)</w:t>
      </w:r>
      <w:hyperlink r:id="rId37">
        <w:r>
          <w:rPr>
            <w:rStyle w:val="Hyperlink"/>
          </w:rPr>
          <w:t xml:space="preserve">[16]</w:t>
        </w:r>
      </w:hyperlink>
      <w:r>
        <w:t xml:space="preserve">. Observația teologică: Petru consideră textul vechi și apostolic ca Scriptură autentică, invitând la meditația cuvintelor acestora (vezi Spurgeon citat în [30†L69-L77]).</w:t>
      </w:r>
    </w:p>
    <w:p>
      <w:pPr>
        <w:numPr>
          <w:ilvl w:val="0"/>
          <w:numId w:val="1001"/>
        </w:numPr>
      </w:pPr>
      <w:r>
        <w:rPr>
          <w:b/>
          <w:bCs/>
        </w:rPr>
        <w:t xml:space="preserve">v.3–4:</w:t>
      </w:r>
      <w:r>
        <w:t xml:space="preserve"> </w:t>
      </w:r>
      <w:r>
        <w:t xml:space="preserve">Petru introduce „batjocoritori” care răspândesc scepticism în „zilele din urmă” (terminologia poate fi luată în plural,</w:t>
      </w:r>
      <w:r>
        <w:t xml:space="preserve"> </w:t>
      </w:r>
      <w:r>
        <w:rPr>
          <w:i/>
          <w:iCs/>
        </w:rPr>
        <w:t xml:space="preserve">zilele din urmă</w:t>
      </w:r>
      <w:r>
        <w:t xml:space="preserve">, sugerând o perioadă)</w:t>
      </w:r>
      <w:hyperlink r:id="rId38">
        <w:r>
          <w:rPr>
            <w:rStyle w:val="Hyperlink"/>
          </w:rPr>
          <w:t xml:space="preserve">[17]</w:t>
        </w:r>
      </w:hyperlink>
      <w:r>
        <w:t xml:space="preserve">. Acești oameni trăiesc după poftele lor și își bat joc de promisiunea revenirii lui Hristos. Ei se întreabă ironicoşi:</w:t>
      </w:r>
      <w:r>
        <w:t xml:space="preserve"> </w:t>
      </w:r>
      <w:r>
        <w:rPr>
          <w:i/>
          <w:iCs/>
        </w:rPr>
        <w:t xml:space="preserve">„Unde este făgăduința venirii Lui? Căci, de când au adormit părinții noștri, toate rămân așa cum erau de la început”</w:t>
      </w:r>
      <w:hyperlink r:id="rId42">
        <w:r>
          <w:rPr>
            <w:rStyle w:val="Hyperlink"/>
          </w:rPr>
          <w:t xml:space="preserve">[20]</w:t>
        </w:r>
      </w:hyperlink>
      <w:r>
        <w:t xml:space="preserve">. Aceasta reflectă o filozofie lumească actuală: evoluția naturii pare fără întrerupere, deci revenirea mesianică pare improbabilă (comentariul consemnează că argumentul lor e similar unor sceptici moderni)</w:t>
      </w:r>
      <w:hyperlink r:id="rId43">
        <w:r>
          <w:rPr>
            <w:rStyle w:val="Hyperlink"/>
          </w:rPr>
          <w:t xml:space="preserve">[21]</w:t>
        </w:r>
      </w:hyperlink>
      <w:r>
        <w:t xml:space="preserve">. Petru arată că problema nu e credința profetică (a nimănui explicit), ci atitudinea de necredință: întrebarea lor demască răceala sufletească. Observăm că termenii folosiți («zilele din urmă», «venirea Lui», «părinții noștri») leagă ironia batjocoritorilor de conceptul tradițional al A Doua Veniri (un cuvânt important este gr.</w:t>
      </w:r>
      <w:r>
        <w:t xml:space="preserve"> </w:t>
      </w:r>
      <w:r>
        <w:rPr>
          <w:i/>
          <w:iCs/>
        </w:rPr>
        <w:t xml:space="preserve">parousia</w:t>
      </w:r>
      <w:r>
        <w:t xml:space="preserve">, revenirea lui Cristos). În context, acest dialog evidențiază lupta literară dintre perspectiva lumii seculare și adevărul profetic</w:t>
      </w:r>
      <w:hyperlink r:id="rId44">
        <w:r>
          <w:rPr>
            <w:rStyle w:val="Hyperlink"/>
          </w:rPr>
          <w:t xml:space="preserve">[22]</w:t>
        </w:r>
      </w:hyperlink>
      <w:hyperlink r:id="rId43">
        <w:r>
          <w:rPr>
            <w:rStyle w:val="Hyperlink"/>
          </w:rPr>
          <w:t xml:space="preserve">[21]</w:t>
        </w:r>
      </w:hyperlink>
      <w:r>
        <w:t xml:space="preserve">.</w:t>
      </w:r>
    </w:p>
    <w:p>
      <w:pPr>
        <w:numPr>
          <w:ilvl w:val="0"/>
          <w:numId w:val="1001"/>
        </w:numPr>
      </w:pPr>
      <w:r>
        <w:rPr>
          <w:b/>
          <w:bCs/>
        </w:rPr>
        <w:t xml:space="preserve">v.5–7:</w:t>
      </w:r>
      <w:r>
        <w:t xml:space="preserve"> </w:t>
      </w:r>
      <w:r>
        <w:t xml:space="preserve">Ca răspuns la negațiile batjocoritorilor, Petru aduce aminte de creație și de Potop. El spune că aceştia „uită în mod voit” că inițial cerurile și pământul au fost făcute din apă de Dumnezeu (Gen 1), iar tot ceea ce era la început a fost distrus prin ape (Potopul lui Noe, Gen 6-9)</w:t>
      </w:r>
      <w:hyperlink r:id="rId45">
        <w:r>
          <w:rPr>
            <w:rStyle w:val="Hyperlink"/>
          </w:rPr>
          <w:t xml:space="preserve">[23]</w:t>
        </w:r>
      </w:hyperlink>
      <w:hyperlink r:id="rId46">
        <w:r>
          <w:rPr>
            <w:rStyle w:val="Hyperlink"/>
          </w:rPr>
          <w:t xml:space="preserve">[24]</w:t>
        </w:r>
      </w:hyperlink>
      <w:r>
        <w:t xml:space="preserve">. Formula „prin cuvântul Lui” subliniază puterea creatoare divină (cf. Gen 1:3). Comentatorii observă că Petru folosește Potopul ca dovadă că natura rău a creaturilor nu este eternă: universul e păzit de Dumnezeu doar în baza voinței Sale. Apoi, la v.7 el asigură că</w:t>
      </w:r>
      <w:r>
        <w:t xml:space="preserve"> </w:t>
      </w:r>
      <w:r>
        <w:rPr>
          <w:i/>
          <w:iCs/>
        </w:rPr>
        <w:t xml:space="preserve">„cerurile și pământul de acum”</w:t>
      </w:r>
      <w:r>
        <w:t xml:space="preserve"> </w:t>
      </w:r>
      <w:r>
        <w:t xml:space="preserve">(prezente) sunt păstrate în vederea focului din ziua judecății</w:t>
      </w:r>
      <w:hyperlink r:id="rId47">
        <w:r>
          <w:rPr>
            <w:rStyle w:val="Hyperlink"/>
          </w:rPr>
          <w:t xml:space="preserve">[25]</w:t>
        </w:r>
      </w:hyperlink>
      <w:r>
        <w:t xml:space="preserve">. Textul sugerează deci că, după potopul-distrugător prin apă, urmează distrugerea finală prin foc. Interpretarea clasică (apă = creație și distrugere, foc = creație purificată) este consemnată în comentarii: apa a fost element activ la început și la potop (distrugere), iar focul va juca rolul de purificare finală. Astfel, v.5–7 leagă trecutul (creația, potopul) de viitorul cosmic: un nou Potop, de data aceasta cu foc, va şterge lumea nelegiuiţilor pentru a face loc dreptății lui Dumnezeu</w:t>
      </w:r>
      <w:hyperlink r:id="rId45">
        <w:r>
          <w:rPr>
            <w:rStyle w:val="Hyperlink"/>
          </w:rPr>
          <w:t xml:space="preserve">[23]</w:t>
        </w:r>
      </w:hyperlink>
      <w:hyperlink r:id="rId47">
        <w:r>
          <w:rPr>
            <w:rStyle w:val="Hyperlink"/>
          </w:rPr>
          <w:t xml:space="preserve">[25]</w:t>
        </w:r>
      </w:hyperlink>
      <w:r>
        <w:t xml:space="preserve">.</w:t>
      </w:r>
    </w:p>
    <w:p>
      <w:pPr>
        <w:numPr>
          <w:ilvl w:val="0"/>
          <w:numId w:val="1001"/>
        </w:numPr>
      </w:pPr>
      <w:r>
        <w:rPr>
          <w:b/>
          <w:bCs/>
        </w:rPr>
        <w:t xml:space="preserve">v.8–9:</w:t>
      </w:r>
      <w:r>
        <w:t xml:space="preserve"> </w:t>
      </w:r>
      <w:r>
        <w:t xml:space="preserve">Urmează o paranteză teologică despre timp: „O zi înaintea Domnului este ca o mie de ani” (citați după Ps 90:4). Petru vrea să arate că Dumnezeu nu se îndelungă răbdător după criteriile omenești</w:t>
      </w:r>
      <w:hyperlink r:id="rId48">
        <w:r>
          <w:rPr>
            <w:rStyle w:val="Hyperlink"/>
          </w:rPr>
          <w:t xml:space="preserve">[26]</w:t>
        </w:r>
      </w:hyperlink>
      <w:r>
        <w:t xml:space="preserve">. Batjocoritorii au acuza că Domnul „întârzie” revenirea (vers. 4); v.9 reiterează contrariul: Domnul „nu întârzie”, ci dimpotrivă</w:t>
      </w:r>
      <w:r>
        <w:t xml:space="preserve"> </w:t>
      </w:r>
      <w:r>
        <w:rPr>
          <w:i/>
          <w:iCs/>
        </w:rPr>
        <w:t xml:space="preserve">«îndelung răbdă pentru voi»</w:t>
      </w:r>
      <w:hyperlink r:id="rId49">
        <w:r>
          <w:rPr>
            <w:rStyle w:val="Hyperlink"/>
          </w:rPr>
          <w:t xml:space="preserve">[27]</w:t>
        </w:r>
      </w:hyperlink>
      <w:r>
        <w:t xml:space="preserve">, dorind ca</w:t>
      </w:r>
      <w:r>
        <w:t xml:space="preserve"> </w:t>
      </w:r>
      <w:r>
        <w:rPr>
          <w:i/>
          <w:iCs/>
        </w:rPr>
        <w:t xml:space="preserve">„niciunul să nu piară, ci toți să vină la pocăință”</w:t>
      </w:r>
      <w:hyperlink r:id="rId50">
        <w:r>
          <w:rPr>
            <w:rStyle w:val="Hyperlink"/>
          </w:rPr>
          <w:t xml:space="preserve">[28]</w:t>
        </w:r>
      </w:hyperlink>
      <w:r>
        <w:t xml:space="preserve">. Comentatorii remarcă că aici Apostolul pune răbdarea lui Dumnezeu ca expresie a iubirii: Dumnezeu prelungește timpul pentru ca fiecare om să se îndrepte (cum notează Calvin, „nu se grăbește sfârșitul lumii, ca să dea timp tuturor să se pocăiască”</w:t>
      </w:r>
      <w:hyperlink r:id="rId22">
        <w:r>
          <w:rPr>
            <w:rStyle w:val="Hyperlink"/>
          </w:rPr>
          <w:t xml:space="preserve">[2]</w:t>
        </w:r>
      </w:hyperlink>
      <w:r>
        <w:t xml:space="preserve">). Prin urmare, întârzierea aparentă nu anulează făgăduința; chiar îi validează tăria (incitația la pocăință). Tema răbdării e un punct cheie: creștinul e încurajat să vadă în acest „tard” divin o șansă de mântuire</w:t>
      </w:r>
      <w:hyperlink r:id="rId49">
        <w:r>
          <w:rPr>
            <w:rStyle w:val="Hyperlink"/>
          </w:rPr>
          <w:t xml:space="preserve">[27]</w:t>
        </w:r>
      </w:hyperlink>
      <w:hyperlink r:id="rId50">
        <w:r>
          <w:rPr>
            <w:rStyle w:val="Hyperlink"/>
          </w:rPr>
          <w:t xml:space="preserve">[28]</w:t>
        </w:r>
      </w:hyperlink>
      <w:r>
        <w:t xml:space="preserve">.</w:t>
      </w:r>
    </w:p>
    <w:p>
      <w:pPr>
        <w:numPr>
          <w:ilvl w:val="0"/>
          <w:numId w:val="1001"/>
        </w:numPr>
      </w:pPr>
      <w:r>
        <w:rPr>
          <w:b/>
          <w:bCs/>
        </w:rPr>
        <w:t xml:space="preserve">v.10:</w:t>
      </w:r>
      <w:r>
        <w:t xml:space="preserve"> </w:t>
      </w:r>
      <w:r>
        <w:t xml:space="preserve">„Ziua Domnului” – sau „ziua lui Dumnezeu” (terminologie sinonimă) –</w:t>
      </w:r>
      <w:r>
        <w:t xml:space="preserve"> </w:t>
      </w:r>
      <w:r>
        <w:rPr>
          <w:i/>
          <w:iCs/>
        </w:rPr>
        <w:t xml:space="preserve">„va veni ca un hoț”</w:t>
      </w:r>
      <w:r>
        <w:t xml:space="preserve">. Adică va surveni neașteptat, furtunos</w:t>
      </w:r>
      <w:hyperlink r:id="rId51">
        <w:r>
          <w:rPr>
            <w:rStyle w:val="Hyperlink"/>
          </w:rPr>
          <w:t xml:space="preserve">[29]</w:t>
        </w:r>
      </w:hyperlink>
      <w:r>
        <w:t xml:space="preserve">. În ziua aceea profețită: „cerurile vor trece cu trosnet”, elementele cerești „se vor topi de mare căldură”, iar pământul și lucrările omenești „se vor arde” (3:10). Această descriere apocaliptică sugerează o distrugere violentă, totală, prin foc intens. Comentariile notează că limbajul este poetic și „theophanic” (observând în el ecouri din Isaia 66:15-16, II Tes 1:8 etc.). Ideea esențială este că nu va fi o schimbare treptată, ci o catastrofă fulgerătoare. Ca analogii, Matei 24:43 și Apocalipsa 16:15 folosesc aceeași imagine. În plan practic, creștinii sunt îndemnați să fie mereu pregătiți, având o relație bună cu Dumnezeu, întrucât nu vor mai exista oportunități după acest moment</w:t>
      </w:r>
      <w:hyperlink r:id="rId51">
        <w:r>
          <w:rPr>
            <w:rStyle w:val="Hyperlink"/>
          </w:rPr>
          <w:t xml:space="preserve">[29]</w:t>
        </w:r>
      </w:hyperlink>
      <w:r>
        <w:t xml:space="preserve">.</w:t>
      </w:r>
    </w:p>
    <w:p>
      <w:pPr>
        <w:numPr>
          <w:ilvl w:val="0"/>
          <w:numId w:val="1001"/>
        </w:numPr>
      </w:pPr>
      <w:r>
        <w:rPr>
          <w:b/>
          <w:bCs/>
        </w:rPr>
        <w:t xml:space="preserve">v.11–12:</w:t>
      </w:r>
      <w:r>
        <w:t xml:space="preserve"> </w:t>
      </w:r>
      <w:r>
        <w:t xml:space="preserve">Urmează îndemnul moral derivat din cele de mai sus. Dacă toate lucrurile (cele nelegiuitoare) „au să se strice” în foc, cu atât mai mult credincioșii trebuie să ducă o viață „sfântă și evlavioasă” (Cornilescu)</w:t>
      </w:r>
      <w:hyperlink r:id="rId25">
        <w:r>
          <w:rPr>
            <w:rStyle w:val="Hyperlink"/>
          </w:rPr>
          <w:t xml:space="preserve">[5]</w:t>
        </w:r>
      </w:hyperlink>
      <w:r>
        <w:t xml:space="preserve">, în acord cu caracterul sfânt al celui ce vine. Comentatorii subliniază că expresia greacă plurală pune accent pe intensitatea poruncii (viață sfântă și totodată cucernicie). În v.12, audiența este descrisă ca</w:t>
      </w:r>
      <w:r>
        <w:t xml:space="preserve"> </w:t>
      </w:r>
      <w:r>
        <w:rPr>
          <w:i/>
          <w:iCs/>
        </w:rPr>
        <w:t xml:space="preserve">«așteptând și grăbind venirea Zilei lui Dumnezeu»</w:t>
      </w:r>
      <w:r>
        <w:t xml:space="preserve">. Adică ei trebuie să aibă o atitudine activă și grăbită de speranță: în loc să privească inert la lume, să-și aloce eforturile spre a-i întâmpina venirea. În Sfânta Scriptură, „grabirea” zilei Domnului poate include rugăciune (cf. COL 69) și lucrarea Evangheliei, pregătind popor pentru revenire</w:t>
      </w:r>
      <w:hyperlink r:id="rId52">
        <w:r>
          <w:rPr>
            <w:rStyle w:val="Hyperlink"/>
          </w:rPr>
          <w:t xml:space="preserve">[30]</w:t>
        </w:r>
      </w:hyperlink>
      <w:r>
        <w:t xml:space="preserve">. Astfel, v.11–12 îmbină două verbe grecești de așteptare (</w:t>
      </w:r>
      <w:r>
        <w:rPr>
          <w:i/>
          <w:iCs/>
        </w:rPr>
        <w:t xml:space="preserve">prosdokao</w:t>
      </w:r>
      <w:r>
        <w:t xml:space="preserve">, a aștepta cu răbdare, și</w:t>
      </w:r>
      <w:r>
        <w:t xml:space="preserve"> </w:t>
      </w:r>
      <w:r>
        <w:rPr>
          <w:i/>
          <w:iCs/>
        </w:rPr>
        <w:t xml:space="preserve">spearxomai</w:t>
      </w:r>
      <w:r>
        <w:t xml:space="preserve">, a grăbi), ilustrând un echilibru între răbdare și entuziasm al speranței</w:t>
      </w:r>
      <w:hyperlink r:id="rId52">
        <w:r>
          <w:rPr>
            <w:rStyle w:val="Hyperlink"/>
          </w:rPr>
          <w:t xml:space="preserve">[30]</w:t>
        </w:r>
      </w:hyperlink>
      <w:r>
        <w:t xml:space="preserve">. Credinciosul este astfel chemat la veghe permanentă și trăire sfântă, știind că sfârșitul ar putea veni «în orice clipă» din pricina iminenței sale.</w:t>
      </w:r>
    </w:p>
    <w:p>
      <w:pPr>
        <w:numPr>
          <w:ilvl w:val="0"/>
          <w:numId w:val="1001"/>
        </w:numPr>
      </w:pPr>
      <w:r>
        <w:rPr>
          <w:b/>
          <w:bCs/>
        </w:rPr>
        <w:t xml:space="preserve">v.13:</w:t>
      </w:r>
      <w:r>
        <w:t xml:space="preserve"> </w:t>
      </w:r>
      <w:r>
        <w:t xml:space="preserve">Contrastant cu perspectiva de distrugere, aici Petru prezintă speranța finală a creștinilor:</w:t>
      </w:r>
      <w:r>
        <w:t xml:space="preserve"> </w:t>
      </w:r>
      <w:r>
        <w:rPr>
          <w:i/>
          <w:iCs/>
        </w:rPr>
        <w:t xml:space="preserve">„noi… așteptăm ceruri noi și un pământ nou, în care locuiește neprihănirea”</w:t>
      </w:r>
      <w:hyperlink r:id="rId23">
        <w:r>
          <w:rPr>
            <w:rStyle w:val="Hyperlink"/>
          </w:rPr>
          <w:t xml:space="preserve">[3]</w:t>
        </w:r>
      </w:hyperlink>
      <w:r>
        <w:t xml:space="preserve">. Aici apare termenul</w:t>
      </w:r>
      <w:r>
        <w:t xml:space="preserve"> </w:t>
      </w:r>
      <w:r>
        <w:rPr>
          <w:i/>
          <w:iCs/>
        </w:rPr>
        <w:t xml:space="preserve">kainos</w:t>
      </w:r>
      <w:r>
        <w:t xml:space="preserve"> </w:t>
      </w:r>
      <w:r>
        <w:t xml:space="preserve">(„nou ca tip”), nu</w:t>
      </w:r>
      <w:r>
        <w:t xml:space="preserve"> </w:t>
      </w:r>
      <w:r>
        <w:rPr>
          <w:i/>
          <w:iCs/>
        </w:rPr>
        <w:t xml:space="preserve">neos</w:t>
      </w:r>
      <w:r>
        <w:t xml:space="preserve"> </w:t>
      </w:r>
      <w:r>
        <w:t xml:space="preserve">(„recidiv”). Înțelegerea tradițională este că, după purificarea universului prin foc, Dumnezeu va crea un univers nou (cf. Isaia 65–66, Ap 21:1). Observăm că „neprihănirea” ca rezident permanent sugerează că dreptatea lui Dumnezeu va domni în modul cel mai desăvârșit. Comentatorii notează paralele cu Apocalipsa 21:1 și Isaia 11:9 – așteptarea unei stări veșnic fericite și curate. Un element esențial: creștinii nu trebuie să deznădăjduiască („Nu se întoarce la dupălebade”) deoarece făgăduința regenerării universale este sigură</w:t>
      </w:r>
      <w:hyperlink r:id="rId23">
        <w:r>
          <w:rPr>
            <w:rStyle w:val="Hyperlink"/>
          </w:rPr>
          <w:t xml:space="preserve">[3]</w:t>
        </w:r>
      </w:hyperlink>
      <w:r>
        <w:t xml:space="preserve">.</w:t>
      </w:r>
    </w:p>
    <w:p>
      <w:pPr>
        <w:numPr>
          <w:ilvl w:val="0"/>
          <w:numId w:val="1001"/>
        </w:numPr>
      </w:pPr>
      <w:r>
        <w:rPr>
          <w:b/>
          <w:bCs/>
        </w:rPr>
        <w:t xml:space="preserve">v.14:</w:t>
      </w:r>
      <w:r>
        <w:t xml:space="preserve"> </w:t>
      </w:r>
      <w:r>
        <w:t xml:space="preserve">Concluzia dată este practică și de îndemn:</w:t>
      </w:r>
      <w:r>
        <w:t xml:space="preserve"> </w:t>
      </w:r>
      <w:r>
        <w:rPr>
          <w:i/>
          <w:iCs/>
        </w:rPr>
        <w:t xml:space="preserve">„Fiindcă așteptați aceste lucruri, sârguinți-vă să fiți găsiți înaintea Lui în pace, fără prihană și fără vină.”</w:t>
      </w:r>
      <w:r>
        <w:t xml:space="preserve"> </w:t>
      </w:r>
      <w:r>
        <w:t xml:space="preserve">Cerința este clară: pregătirea trebuie să fie una morală și spirituală. Adică viața credinciosului trebuie să fie curată (fără pată, cusur) când va veni Domnul. Termenii românești traduc ideea de „viață sfântă” sau „pline de pace interioară”. Scopul este ca Hristos, atunci când va veni, să „îl găsească” pe om în stare de neprihănire. Comentariile arată că v.14 conectează așteptarea eshatologică la responsabilitatea umană: anticiparea sfârșitului istoriei cere o purtare concretă acum. A fi „în pace” semnifică o liniște sufletească rezultată din „pacea cu Dumnezeu” (vezi Rom 5:1, Efs 2:14). Cea mai răspândită interpretare subliniază că cine trăiește conform acestor standarde va fi „în pace atât cu Dumnezeu, cât și cu semenii”</w:t>
      </w:r>
      <w:hyperlink r:id="rId53">
        <w:r>
          <w:rPr>
            <w:rStyle w:val="Hyperlink"/>
          </w:rPr>
          <w:t xml:space="preserve">[31]</w:t>
        </w:r>
      </w:hyperlink>
      <w:hyperlink r:id="rId54">
        <w:r>
          <w:rPr>
            <w:rStyle w:val="Hyperlink"/>
          </w:rPr>
          <w:t xml:space="preserve">[32]</w:t>
        </w:r>
      </w:hyperlink>
      <w:r>
        <w:t xml:space="preserve">.</w:t>
      </w:r>
    </w:p>
    <w:p>
      <w:pPr>
        <w:numPr>
          <w:ilvl w:val="0"/>
          <w:numId w:val="1001"/>
        </w:numPr>
      </w:pPr>
      <w:r>
        <w:rPr>
          <w:b/>
          <w:bCs/>
        </w:rPr>
        <w:t xml:space="preserve">v.15–16:</w:t>
      </w:r>
      <w:r>
        <w:t xml:space="preserve"> </w:t>
      </w:r>
      <w:r>
        <w:t xml:space="preserve">A doua parte conține note teologice şi avertizări adiționale: Petru îndeamnă să socotească „îndelunga răbdare” a Domnului ca o cale spre mântuire (v.15). Citatul lui Pavel subliniază acordul cu epistolele apostolului (ideea că nu numai noi avem această speranță)</w:t>
      </w:r>
      <w:hyperlink r:id="rId39">
        <w:r>
          <w:rPr>
            <w:rStyle w:val="Hyperlink"/>
          </w:rPr>
          <w:t xml:space="preserve">[18]</w:t>
        </w:r>
      </w:hyperlink>
      <w:hyperlink r:id="rId55">
        <w:r>
          <w:rPr>
            <w:rStyle w:val="Hyperlink"/>
          </w:rPr>
          <w:t xml:space="preserve">[33]</w:t>
        </w:r>
      </w:hyperlink>
      <w:r>
        <w:t xml:space="preserve">. Apoi (v.16) el avertizează că versetele sale (ca și cele ale apostolului) conțin pasaje greu de înțeles, pe care nepricepuții le răstălmăcesc, spre propria lor pierzare</w:t>
      </w:r>
      <w:hyperlink r:id="rId39">
        <w:r>
          <w:rPr>
            <w:rStyle w:val="Hyperlink"/>
          </w:rPr>
          <w:t xml:space="preserve">[18]</w:t>
        </w:r>
      </w:hyperlink>
      <w:hyperlink r:id="rId55">
        <w:r>
          <w:rPr>
            <w:rStyle w:val="Hyperlink"/>
          </w:rPr>
          <w:t xml:space="preserve">[33]</w:t>
        </w:r>
      </w:hyperlink>
      <w:r>
        <w:t xml:space="preserve">. Astfel, Petru afirmă valoarea inspirată a Scripturii (inclusiv cea paulină) și denunță distorsiunile dobândite prin ignoranță. Pe de altă parte, el îi îndeamnă pe destinatari să se ferească de învățături strâmbe (v.17), cunoscute deja de ei, și să rămână statornici:</w:t>
      </w:r>
      <w:r>
        <w:t xml:space="preserve"> </w:t>
      </w:r>
      <w:r>
        <w:rPr>
          <w:i/>
          <w:iCs/>
        </w:rPr>
        <w:t xml:space="preserve">„păziți-vă, ca nu cumva… să vă lăsați târâți de rătăcirea nelegiuiților și să vă pierdeți tăria”</w:t>
      </w:r>
      <w:hyperlink r:id="rId56">
        <w:r>
          <w:rPr>
            <w:rStyle w:val="Hyperlink"/>
          </w:rPr>
          <w:t xml:space="preserve">[34]</w:t>
        </w:r>
      </w:hyperlink>
      <w:r>
        <w:t xml:space="preserve">. În final (v.18) apostolul le cere „creștere” continuă „în har și în cunoaștere” (victoriile spirituale personale și aprofundarea relației cu Isus). Aceasta înseamnă maturizare religioasă permanentă, ca forma de recunoștință așteptată (el aduce slavă lui Hristos ca scop final al dezvoltării). În ansamblu, aceste versete (15–18) transmit: Dumnezeu ne poartă de grijă prin îndelungă răbdare; cărțile sfinte trebuie citite cu seriozitate; iar credincioșii trebuie să trăiască în mod activ credința, ferindu-se de eroare și apropiindu-se de perfecțiune spirituală</w:t>
      </w:r>
      <w:hyperlink r:id="rId39">
        <w:r>
          <w:rPr>
            <w:rStyle w:val="Hyperlink"/>
          </w:rPr>
          <w:t xml:space="preserve">[18]</w:t>
        </w:r>
      </w:hyperlink>
      <w:hyperlink r:id="rId26">
        <w:r>
          <w:rPr>
            <w:rStyle w:val="Hyperlink"/>
          </w:rPr>
          <w:t xml:space="preserve">[6]</w:t>
        </w:r>
      </w:hyperlink>
      <w:r>
        <w:t xml:space="preserve">.</w:t>
      </w:r>
    </w:p>
    <w:bookmarkEnd w:id="57"/>
    <w:bookmarkStart w:id="58" w:name="temele-teologice-majore"/>
    <w:p>
      <w:pPr>
        <w:pStyle w:val="Heading2"/>
      </w:pPr>
      <w:r>
        <w:t xml:space="preserve">Temele teologice majore</w:t>
      </w:r>
    </w:p>
    <w:p>
      <w:pPr>
        <w:pStyle w:val="FirstParagraph"/>
      </w:pPr>
      <w:r>
        <w:rPr>
          <w:b/>
          <w:bCs/>
        </w:rPr>
        <w:t xml:space="preserve">Escatologia creștină:</w:t>
      </w:r>
      <w:r>
        <w:t xml:space="preserve"> </w:t>
      </w:r>
      <w:r>
        <w:t xml:space="preserve">Capitolul are un caracter profund escatologic: vorbește despre sfârșitul istoriei, venirea lui Hristos în slavă, judecata finală și instaurarea Împărăției Sale veșnice. Numerosul vocabular (ziua Domnului, elemente topite, cer nou etc.) reflectă modul în care Petru înțelege scenariul escatologic ca un eveniment unic, descris literal. Studiul contemporan notează că Petru folosește imagini profetice (Potopul biblic, verbul</w:t>
      </w:r>
      <w:r>
        <w:t xml:space="preserve"> </w:t>
      </w:r>
      <w:r>
        <w:rPr>
          <w:i/>
          <w:iCs/>
        </w:rPr>
        <w:t xml:space="preserve">katakluzo</w:t>
      </w:r>
      <w:r>
        <w:t xml:space="preserve"> </w:t>
      </w:r>
      <w:r>
        <w:t xml:space="preserve">vs. potop, focul din Maleahi și II Tesalonicieni) pentru a transmite inevitabilitatea Judecății divine</w:t>
      </w:r>
      <w:hyperlink r:id="rId47">
        <w:r>
          <w:rPr>
            <w:rStyle w:val="Hyperlink"/>
          </w:rPr>
          <w:t xml:space="preserve">[25]</w:t>
        </w:r>
      </w:hyperlink>
      <w:hyperlink r:id="rId24">
        <w:r>
          <w:rPr>
            <w:rStyle w:val="Hyperlink"/>
          </w:rPr>
          <w:t xml:space="preserve">[4]</w:t>
        </w:r>
      </w:hyperlink>
      <w:r>
        <w:t xml:space="preserve">. Aceasta corespunde doctrinei creștine despre o întoarcere finală a Domnului care „va fi revelată la vremea hotărâtă” (Rom 5:6, cf. 2 Pet 3:8-9).</w:t>
      </w:r>
    </w:p>
    <w:p>
      <w:pPr>
        <w:pStyle w:val="BodyText"/>
      </w:pPr>
      <w:r>
        <w:rPr>
          <w:b/>
          <w:bCs/>
        </w:rPr>
        <w:t xml:space="preserve">Răbdarea și mila lui Dumnezeu:</w:t>
      </w:r>
      <w:r>
        <w:t xml:space="preserve"> </w:t>
      </w:r>
      <w:r>
        <w:t xml:space="preserve">Un punct central este că Dumnezeu întârzie „îndelung” venirea Sa tocmai din grijă pentru omenire (v.9). În felul acesta, Petru transformă acuzația batjocoritorilor într-o lecție de teologie a păcii: este de datoria credinciosului să vadă în răbdarea divină o șansă la pocăință universală, nu dovada neîmplinirii făgăduințelor. Comentariile reformate evidențiază că Dumnezeu „nu se grăbește” să înece lumea pentru a acorda cât mai mulți șansa mântuirii</w:t>
      </w:r>
      <w:hyperlink r:id="rId22">
        <w:r>
          <w:rPr>
            <w:rStyle w:val="Hyperlink"/>
          </w:rPr>
          <w:t xml:space="preserve">[2]</w:t>
        </w:r>
      </w:hyperlink>
      <w:r>
        <w:t xml:space="preserve">. Idealul acesta teologic este rezumat și de Pavel: „Dumnezeu vrea ca toți oamenii să fie mântuiți” (1 Tim 2:4). În per ansamblu, tema persistentei mile divine se armonizează cu conceptul creștin de sfințire voluntară – timp de har pentru căderea în capcana necredinței este oricând prezent, atâta timp cât se mai face ascultare (vezi 2 Pet 3:15).</w:t>
      </w:r>
    </w:p>
    <w:p>
      <w:pPr>
        <w:pStyle w:val="BodyText"/>
      </w:pPr>
      <w:r>
        <w:rPr>
          <w:b/>
          <w:bCs/>
        </w:rPr>
        <w:t xml:space="preserve">Ziua Domnului – Judecata și noua creație:</w:t>
      </w:r>
      <w:r>
        <w:t xml:space="preserve"> </w:t>
      </w:r>
      <w:r>
        <w:t xml:space="preserve">2 Petru 3 arată că „Ziua Domnului” este nu doar un eveniment moral, ci unul cosmic: întreaga lume va fi transformată. Autorul trage un paralel simbolic între creația inițială (ceruri și pământ făcute din apă) și potop (distrugerea prin apă), respectiv o creație finală „nouă” (ceruri și pământ noi) după distrugerea prin foc</w:t>
      </w:r>
      <w:hyperlink r:id="rId45">
        <w:r>
          <w:rPr>
            <w:rStyle w:val="Hyperlink"/>
          </w:rPr>
          <w:t xml:space="preserve">[23]</w:t>
        </w:r>
      </w:hyperlink>
      <w:hyperlink r:id="rId23">
        <w:r>
          <w:rPr>
            <w:rStyle w:val="Hyperlink"/>
          </w:rPr>
          <w:t xml:space="preserve">[3]</w:t>
        </w:r>
      </w:hyperlink>
      <w:r>
        <w:t xml:space="preserve">. Cât despre continuitatea între vechiul și noul cosmos, studiile recente subliniază că Petru nu concepe anihilarea abstractă a materiei, ci o purificare a creației „de fostele voințe nelegiuitoare” pentru a întemeia un cosmos deplinei dreptăți</w:t>
      </w:r>
      <w:hyperlink r:id="rId24">
        <w:r>
          <w:rPr>
            <w:rStyle w:val="Hyperlink"/>
          </w:rPr>
          <w:t xml:space="preserve">[4]</w:t>
        </w:r>
      </w:hyperlink>
      <w:r>
        <w:t xml:space="preserve">. Astfel, noua creație menționată în v.13 nu este fictivă, ci locul viitor ideal în care păcatul nu va mai avea intrare (cf. Ap 21:1-5). Tematic se conectează la profeții lui Isaia despre „fericită despărțire de vechiul” și la întrebarea „De ce nu?” (v.4), subliniind că nici natura nu poate împiedica realizarea planului lui Dumnezeu</w:t>
      </w:r>
      <w:hyperlink r:id="rId45">
        <w:r>
          <w:rPr>
            <w:rStyle w:val="Hyperlink"/>
          </w:rPr>
          <w:t xml:space="preserve">[23]</w:t>
        </w:r>
      </w:hyperlink>
      <w:hyperlink r:id="rId24">
        <w:r>
          <w:rPr>
            <w:rStyle w:val="Hyperlink"/>
          </w:rPr>
          <w:t xml:space="preserve">[4]</w:t>
        </w:r>
      </w:hyperlink>
      <w:r>
        <w:t xml:space="preserve">.</w:t>
      </w:r>
    </w:p>
    <w:p>
      <w:pPr>
        <w:pStyle w:val="BodyText"/>
      </w:pPr>
      <w:r>
        <w:rPr>
          <w:b/>
          <w:bCs/>
        </w:rPr>
        <w:t xml:space="preserve">Îndemnuri etice și duhovnicești:</w:t>
      </w:r>
      <w:r>
        <w:t xml:space="preserve"> </w:t>
      </w:r>
      <w:r>
        <w:t xml:space="preserve">În mod clar, capitolul nu este doar teoretic: accentul final cade pe comportament. Versetele 11–14 subliniază că cei ce „așteaptă” și cunosc „făgăduința” se vor asigura că trăiesc corect („pururi în pace, fără vină”)</w:t>
      </w:r>
      <w:hyperlink r:id="rId53">
        <w:r>
          <w:rPr>
            <w:rStyle w:val="Hyperlink"/>
          </w:rPr>
          <w:t xml:space="preserve">[31]</w:t>
        </w:r>
      </w:hyperlink>
      <w:r>
        <w:t xml:space="preserve">. Motivația este competiția timpurie între credincios și lume: dacă creierul cosmologic spune că totul se va schimba radical, atunci viața omului trebuie să reflecte valorile veșnice. Învățăturile aplicative (viețuirea „sfințită și evlavioasă”, veghe, creștere continuă în har – v.18) recirculă idealurile tradiționale ale Bisericii: sfințenia ca răspuns al credinciosului la răbdarea și la promisiunile lui Dumnezeu</w:t>
      </w:r>
      <w:hyperlink r:id="rId25">
        <w:r>
          <w:rPr>
            <w:rStyle w:val="Hyperlink"/>
          </w:rPr>
          <w:t xml:space="preserve">[5]</w:t>
        </w:r>
      </w:hyperlink>
      <w:hyperlink r:id="rId26">
        <w:r>
          <w:rPr>
            <w:rStyle w:val="Hyperlink"/>
          </w:rPr>
          <w:t xml:space="preserve">[6]</w:t>
        </w:r>
      </w:hyperlink>
      <w:r>
        <w:t xml:space="preserve">. Comentarile ortodoxe și protestante pun în evidență că aceste porunci subliniază responsabilitatea individuală: a trăi în așteptare nu înseamnă pasivitate, ci o umblare deplină în Cuvântul lui Dumnezeu şi dragoste față de semeni. În concluzie, principalele teme sunt</w:t>
      </w:r>
      <w:r>
        <w:t xml:space="preserve"> </w:t>
      </w:r>
      <w:r>
        <w:rPr>
          <w:b/>
          <w:bCs/>
        </w:rPr>
        <w:t xml:space="preserve">judecata universală</w:t>
      </w:r>
      <w:r>
        <w:t xml:space="preserve"> </w:t>
      </w:r>
      <w:r>
        <w:t xml:space="preserve">și</w:t>
      </w:r>
      <w:r>
        <w:t xml:space="preserve"> </w:t>
      </w:r>
      <w:r>
        <w:rPr>
          <w:b/>
          <w:bCs/>
        </w:rPr>
        <w:t xml:space="preserve">noua lume în Dumnezeu</w:t>
      </w:r>
      <w:r>
        <w:t xml:space="preserve">, între care stau realitățile neprihănirii împărătești şi responsabilitățile creștinului (sfințenie, răbdare, pocăință).</w:t>
      </w:r>
    </w:p>
    <w:bookmarkEnd w:id="58"/>
    <w:bookmarkStart w:id="62" w:name="interpretări-escatologice-majore"/>
    <w:p>
      <w:pPr>
        <w:pStyle w:val="Heading2"/>
      </w:pPr>
      <w:r>
        <w:t xml:space="preserve">Interpretări escatologice majore</w:t>
      </w:r>
    </w:p>
    <w:p>
      <w:pPr>
        <w:pStyle w:val="FirstParagraph"/>
      </w:pPr>
      <w:r>
        <w:t xml:space="preserve">În istoria teologiei s-au delimitat diverse scheme pentru modul de împlinire a profețiilor biblice, iar 2 Petru 3 nu a făcut excepție.</w:t>
      </w:r>
    </w:p>
    <w:p>
      <w:pPr>
        <w:pStyle w:val="Compact"/>
        <w:numPr>
          <w:ilvl w:val="0"/>
          <w:numId w:val="1002"/>
        </w:numPr>
      </w:pPr>
      <w:r>
        <w:rPr>
          <w:b/>
          <w:bCs/>
        </w:rPr>
        <w:t xml:space="preserve">Interpretarea preteristă:</w:t>
      </w:r>
      <w:r>
        <w:t xml:space="preserve"> </w:t>
      </w:r>
      <w:r>
        <w:t xml:space="preserve">susține că evenimentele despre Ziua Domnului s-au împlinit deja – de obicei în anul 70 d.Hr., cu distrugerea Templului din Ierusalim. Anumiți</w:t>
      </w:r>
      <w:r>
        <w:t xml:space="preserve"> </w:t>
      </w:r>
      <w:r>
        <w:rPr>
          <w:b/>
          <w:bCs/>
        </w:rPr>
        <w:t xml:space="preserve">preterişti</w:t>
      </w:r>
      <w:r>
        <w:t xml:space="preserve"> </w:t>
      </w:r>
      <w:r>
        <w:t xml:space="preserve">(parțial sau total) văd în descrierea lui Petru un avertisment contextualizabil în primul secol: „cerurile” și „pământul” distruse ar fi simbolic Templul și instituțiile iudaice, iar a doua venire ar fi fost împlinită prin evenimentele apocaliptice din jurul cuceririi romane.</w:t>
      </w:r>
    </w:p>
    <w:p>
      <w:pPr>
        <w:pStyle w:val="FirstParagraph"/>
      </w:pPr>
      <w:r>
        <w:t xml:space="preserve">În favoarea acestei viziuni, cititorii preterişti semnalează că Petru vorbeşte de lucruri „ușor de înțeles” pentru cei contemporani, iar unii verset interpretat alegoric. Însă majoritatea comentatorilor contestă această abordare: ei observă că Petru menționează explicit potopul și folosește termeni concreți („cerurile vor pieri prin foc”), ceea ce face analogia cu un simbol (cum e templele ca „întreg cerul”) forțată</w:t>
      </w:r>
      <w:hyperlink r:id="rId59">
        <w:r>
          <w:rPr>
            <w:rStyle w:val="Hyperlink"/>
          </w:rPr>
          <w:t xml:space="preserve">[35]</w:t>
        </w:r>
      </w:hyperlink>
      <w:r>
        <w:t xml:space="preserve">. De fapt, sunt citate argumente invers: așa-numiții preterişti „uită voit” că Petru vorbește despre distrugerea lumii fizice, nu doar despre un sistem (cf. 3:5–6)</w:t>
      </w:r>
      <w:hyperlink r:id="rId59">
        <w:r>
          <w:rPr>
            <w:rStyle w:val="Hyperlink"/>
          </w:rPr>
          <w:t xml:space="preserve">[35]</w:t>
        </w:r>
      </w:hyperlink>
      <w:r>
        <w:t xml:space="preserve">. Interpretarea preteristă rămâne minoritară pentru acest text, fiind considerată de multe ori o abatere a unor curente liber-crestine după „dealul din Capernaum”. Un articol evanghelic remarcat notează că predicţia lui Petru privind distrugerea Pământului pe baza Potopului impune citirea literală – ceva ce preteriştii sunt nevoiți să nege prin contorsiuni hermeneutice</w:t>
      </w:r>
      <w:hyperlink r:id="rId59">
        <w:r>
          <w:rPr>
            <w:rStyle w:val="Hyperlink"/>
          </w:rPr>
          <w:t xml:space="preserve">[35]</w:t>
        </w:r>
      </w:hyperlink>
      <w:r>
        <w:t xml:space="preserve">.</w:t>
      </w:r>
    </w:p>
    <w:p>
      <w:pPr>
        <w:numPr>
          <w:ilvl w:val="0"/>
          <w:numId w:val="1003"/>
        </w:numPr>
      </w:pPr>
      <w:r>
        <w:rPr>
          <w:b/>
          <w:bCs/>
        </w:rPr>
        <w:t xml:space="preserve">Interpretarea historicistă:</w:t>
      </w:r>
      <w:r>
        <w:t xml:space="preserve"> </w:t>
      </w:r>
      <w:r>
        <w:t xml:space="preserve">– propriu-zis, conceptul istoricist (cunoscut din tradițiile creștine ca acordarea evenimentelor profeției la faze istorice succesive, frecvent aplicat Apocalipsei) este mai puțin invocat pentru 2 Petru 3. Unii comentatori creștini majoritari (ex. adventiști) au adoptat un fel de istoricism, dar perspectiva se concentrează de obicei pe simboluri precum cele văzute în Daniel/Apocalipsă. Pentru 2 Petru 3 nu există o linie clară a împlinirilor istorice succesive. Totuși, un istoricist ar putea spune că „zilele din urmă” încep cu Petru și continuă prin epoca Bisericii, având puncte de referință (ex. marea persecuție, Renaștere seculară, etc.). Aceasta nu este nicio școală majoră de exegeză pentru acest text, deci practic nu există o „cronologie historicistă recunoscută” a 2 Petru 3.</w:t>
      </w:r>
    </w:p>
    <w:p>
      <w:pPr>
        <w:numPr>
          <w:ilvl w:val="0"/>
          <w:numId w:val="1003"/>
        </w:numPr>
      </w:pPr>
      <w:r>
        <w:rPr>
          <w:b/>
          <w:bCs/>
        </w:rPr>
        <w:t xml:space="preserve">Interpretarea futuristă:</w:t>
      </w:r>
      <w:r>
        <w:t xml:space="preserve"> </w:t>
      </w:r>
      <w:r>
        <w:t xml:space="preserve">este postura adoptată de majoritatea creștinilor tradiționali (protestanți evanghelici, catolici, ortodocși) în zilele noastre. Aceștia privesc pasaje precum 3:3–10 ca profeții despre evenimente clare ce vor avea loc la sfârșitul vremurilor. În această viziune, ziua Domnului nu are nimic împlinit încă și este așteptată</w:t>
      </w:r>
      <w:r>
        <w:t xml:space="preserve"> </w:t>
      </w:r>
      <w:r>
        <w:rPr>
          <w:i/>
          <w:iCs/>
        </w:rPr>
        <w:t xml:space="preserve">literal</w:t>
      </w:r>
      <w:r>
        <w:t xml:space="preserve">, iar imagistica foc-vs-apă e considerată reală, nu doar metaforică. De exemplu, majoritatea teologiilor protestante susțin că elementele fizice ale lumii chiar vor fi „topite” de focul judecății finale, după care va urma o creație nouă (așa cum subliniază și comentariul Cornilescu: „trupurile cerești se vor topi de căldură mare”</w:t>
      </w:r>
      <w:hyperlink r:id="rId60">
        <w:r>
          <w:rPr>
            <w:rStyle w:val="Hyperlink"/>
          </w:rPr>
          <w:t xml:space="preserve">[36]</w:t>
        </w:r>
      </w:hyperlink>
      <w:r>
        <w:t xml:space="preserve">). Un teolog contemporan (David Guzik) notează că ziua Domnului va veni surprinzător, iar creștinii „care o știu dinainte” trebuie să persevereze și să-și păstreze legătura cu Hristos</w:t>
      </w:r>
      <w:hyperlink r:id="rId61">
        <w:r>
          <w:rPr>
            <w:rStyle w:val="Hyperlink"/>
          </w:rPr>
          <w:t xml:space="preserve">[37]</w:t>
        </w:r>
      </w:hyperlink>
      <w:r>
        <w:t xml:space="preserve">. În termeni practici, aceasta înseamnă că primul mileniu premergător și sfârșitul lumii sunt evenimente viitoare. Studiile moderne (de ex. Moffitt 2024) observă că Petru face paralela între lume și noii ceruri/lume în termeni escatologici tipici, nu ca mit sapiențial</w:t>
      </w:r>
      <w:hyperlink r:id="rId24">
        <w:r>
          <w:rPr>
            <w:rStyle w:val="Hyperlink"/>
          </w:rPr>
          <w:t xml:space="preserve">[4]</w:t>
        </w:r>
      </w:hyperlink>
      <w:r>
        <w:t xml:space="preserve">.</w:t>
      </w:r>
    </w:p>
    <w:p>
      <w:pPr>
        <w:numPr>
          <w:ilvl w:val="0"/>
          <w:numId w:val="1003"/>
        </w:numPr>
      </w:pPr>
      <w:r>
        <w:rPr>
          <w:b/>
          <w:bCs/>
        </w:rPr>
        <w:t xml:space="preserve">Interpretarea idealistă (sau simbolică):</w:t>
      </w:r>
      <w:r>
        <w:t xml:space="preserve"> </w:t>
      </w:r>
      <w:r>
        <w:t xml:space="preserve">abordează profețiile ca expresii ale principiilor spirituale perene, nu ca previziuni istorice concrete. Unii critici de mai târziu (scoli precum unele arminiene liberale, teologii anabaptiști din sec. XVI etc.) vor vedea 2 Petru 3 mai degrabă ca o alegorie a luptelor veșnice dintre credință și necredință – distrugerea prin foc însemnând purificarea spirituală, iar „cer nou și pământ nou” simbolizează restaurarea spirituală a bisericii. Totuși, în tradiția exegezei biblice, 2 Petru 3 nu este frecvent interpretat idealist. Accentul pus de autor pe „potop” ca istoric și pe distincția clară între „lumea aceasta” și viitorul ei sugerează că intenția autorului a fost de a transmite un eveniment final real, nu doar conceptual. În consecință, perspectiva idealistă rămâne minoritară și era în esență ostilă dogmei latine a apocalipsei fizice.</w:t>
      </w:r>
    </w:p>
    <w:p>
      <w:pPr>
        <w:pStyle w:val="FirstParagraph"/>
      </w:pPr>
      <w:r>
        <w:t xml:space="preserve">Rezultă că abordarea</w:t>
      </w:r>
      <w:r>
        <w:t xml:space="preserve"> </w:t>
      </w:r>
      <w:r>
        <w:rPr>
          <w:b/>
          <w:bCs/>
        </w:rPr>
        <w:t xml:space="preserve">futuristă</w:t>
      </w:r>
      <w:r>
        <w:t xml:space="preserve"> </w:t>
      </w:r>
      <w:r>
        <w:t xml:space="preserve">(literală, încă neîmplinită) este dominanta în majoritatea mediilor tradiționale, în timp ce</w:t>
      </w:r>
      <w:r>
        <w:t xml:space="preserve"> </w:t>
      </w:r>
      <w:r>
        <w:rPr>
          <w:b/>
          <w:bCs/>
        </w:rPr>
        <w:t xml:space="preserve">preteriştii</w:t>
      </w:r>
      <w:r>
        <w:t xml:space="preserve"> </w:t>
      </w:r>
      <w:r>
        <w:t xml:space="preserve">sunt azi marginali (de regulă din secte post-evanghelice).</w:t>
      </w:r>
      <w:r>
        <w:t xml:space="preserve"> </w:t>
      </w:r>
      <w:r>
        <w:rPr>
          <w:b/>
          <w:bCs/>
        </w:rPr>
        <w:t xml:space="preserve">Historicistul</w:t>
      </w:r>
      <w:r>
        <w:t xml:space="preserve"> </w:t>
      </w:r>
      <w:r>
        <w:t xml:space="preserve">nu se aplică frecvent la 2 Petru 3, iar</w:t>
      </w:r>
      <w:r>
        <w:t xml:space="preserve"> </w:t>
      </w:r>
      <w:r>
        <w:rPr>
          <w:b/>
          <w:bCs/>
        </w:rPr>
        <w:t xml:space="preserve">idealiștii</w:t>
      </w:r>
      <w:r>
        <w:t xml:space="preserve"> </w:t>
      </w:r>
      <w:r>
        <w:t xml:space="preserve">rămân puțini la număr. În tabelul comparativ de mai jos sintetizăm aceste perspective şi impactul lor practic:</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Interpretare escatologică</w:t>
            </w:r>
          </w:p>
        </w:tc>
        <w:tc>
          <w:tcPr/>
          <w:p>
            <w:pPr>
              <w:pStyle w:val="Compact"/>
            </w:pPr>
            <w:r>
              <w:rPr>
                <w:b/>
                <w:bCs/>
              </w:rPr>
              <w:t xml:space="preserve">Descriere și versete cheie</w:t>
            </w:r>
          </w:p>
        </w:tc>
        <w:tc>
          <w:tcPr/>
          <w:p>
            <w:pPr>
              <w:pStyle w:val="Compact"/>
            </w:pPr>
            <w:r>
              <w:rPr>
                <w:b/>
                <w:bCs/>
              </w:rPr>
              <w:t xml:space="preserve">Implicare practic-creștină</w:t>
            </w:r>
          </w:p>
        </w:tc>
      </w:tr>
      <w:tr>
        <w:tc>
          <w:tcPr/>
          <w:p>
            <w:pPr>
              <w:pStyle w:val="Compact"/>
            </w:pPr>
            <w:r>
              <w:rPr>
                <w:b/>
                <w:bCs/>
              </w:rPr>
              <w:t xml:space="preserve">Preteristă</w:t>
            </w:r>
          </w:p>
        </w:tc>
        <w:tc>
          <w:tcPr/>
          <w:p>
            <w:pPr>
              <w:pStyle w:val="Compact"/>
            </w:pPr>
            <w:r>
              <w:t xml:space="preserve">Împlinirea profețiilor în trecut (ex. AD 70). „Ziua Domnului” ar fi fost AD 70; cerurile/pământul sunt templele Ierusalimului. &lt;br&gt;V.3–4,5–7 – acuzare că „toate sunt ca de la început”; v.5–7 menționează Potop, dar sunt explicate metaforic. &lt;br&gt;Ex. Focus (evangh.)</w:t>
            </w:r>
            <w:hyperlink r:id="rId59">
              <w:r>
                <w:rPr>
                  <w:rStyle w:val="Hyperlink"/>
                </w:rPr>
                <w:t xml:space="preserve">[35]</w:t>
              </w:r>
            </w:hyperlink>
            <w:r>
              <w:t xml:space="preserve">.</w:t>
            </w:r>
          </w:p>
        </w:tc>
        <w:tc>
          <w:tcPr/>
          <w:p>
            <w:pPr>
              <w:pStyle w:val="Compact"/>
            </w:pPr>
            <w:r>
              <w:t xml:space="preserve">Creștinii ar considera că evenimentele fundamentale deja s-au împlinit. Ar trece peste avertismentul direct despre sfârșit, interpretând-l simbolic. De obicei rezultă teologie amilenistă (Revenire spinoasă).</w:t>
            </w:r>
          </w:p>
        </w:tc>
      </w:tr>
      <w:tr>
        <w:tc>
          <w:tcPr/>
          <w:p>
            <w:pPr>
              <w:pStyle w:val="Compact"/>
            </w:pPr>
            <w:r>
              <w:rPr>
                <w:b/>
                <w:bCs/>
              </w:rPr>
              <w:t xml:space="preserve">Historicistă</w:t>
            </w:r>
          </w:p>
        </w:tc>
        <w:tc>
          <w:tcPr/>
          <w:p>
            <w:pPr>
              <w:pStyle w:val="Compact"/>
            </w:pPr>
            <w:r>
              <w:t xml:space="preserve">Profețiile se desfășoară gradual-a. Nu există o cronologie unanim acceptată în 2 Pet 3, dar unii văd „zilele din urmă” = întreaga istorie creștină. &lt;br&gt;V.3 (zilele din urmă) perceput ca epoca post-apostolică.</w:t>
            </w:r>
          </w:p>
        </w:tc>
        <w:tc>
          <w:tcPr/>
          <w:p>
            <w:pPr>
              <w:pStyle w:val="Compact"/>
            </w:pPr>
            <w:r>
              <w:t xml:space="preserve">Învățătura nu se referă doar la un moment, ci la toate generațiile (de ex. Reforma, secularizare). Practic, importanța este să fii credincios de-a lungul istoriei. Acest punct nu e normă în 2 Petru.</w:t>
            </w:r>
          </w:p>
        </w:tc>
      </w:tr>
      <w:tr>
        <w:tc>
          <w:tcPr/>
          <w:p>
            <w:pPr>
              <w:pStyle w:val="Compact"/>
            </w:pPr>
            <w:r>
              <w:rPr>
                <w:b/>
                <w:bCs/>
              </w:rPr>
              <w:t xml:space="preserve">Futuristă</w:t>
            </w:r>
            <w:r>
              <w:t xml:space="preserve"> </w:t>
            </w:r>
            <w:r>
              <w:t xml:space="preserve">(prezent)</w:t>
            </w:r>
          </w:p>
        </w:tc>
        <w:tc>
          <w:tcPr/>
          <w:p>
            <w:pPr>
              <w:pStyle w:val="Compact"/>
            </w:pPr>
            <w:r>
              <w:t xml:space="preserve">Evenimentele sunt viitoare și literale. Ziua Domnului (v.10–12) nu a avut loc. &lt;br&gt;V.10-13 – distrugere globală + nouă creație reală</w:t>
            </w:r>
            <w:hyperlink r:id="rId51">
              <w:r>
                <w:rPr>
                  <w:rStyle w:val="Hyperlink"/>
                </w:rPr>
                <w:t xml:space="preserve">[29]</w:t>
              </w:r>
            </w:hyperlink>
            <w:hyperlink r:id="rId23">
              <w:r>
                <w:rPr>
                  <w:rStyle w:val="Hyperlink"/>
                </w:rPr>
                <w:t xml:space="preserve">[3]</w:t>
              </w:r>
            </w:hyperlink>
            <w:r>
              <w:t xml:space="preserve">. &lt;br&gt;Majoritatea tradițiilor creștine (ex. reformata, evanghelica, catolica mainstream) interpretează așa</w:t>
            </w:r>
            <w:hyperlink r:id="rId51">
              <w:r>
                <w:rPr>
                  <w:rStyle w:val="Hyperlink"/>
                </w:rPr>
                <w:t xml:space="preserve">[29]</w:t>
              </w:r>
            </w:hyperlink>
            <w:hyperlink r:id="rId23">
              <w:r>
                <w:rPr>
                  <w:rStyle w:val="Hyperlink"/>
                </w:rPr>
                <w:t xml:space="preserve">[3]</w:t>
              </w:r>
            </w:hyperlink>
            <w:r>
              <w:t xml:space="preserve">.</w:t>
            </w:r>
          </w:p>
        </w:tc>
        <w:tc>
          <w:tcPr/>
          <w:p>
            <w:pPr>
              <w:pStyle w:val="Compact"/>
            </w:pPr>
            <w:r>
              <w:t xml:space="preserve">Creștinii trebuie să trăiască cu statul de veghe şi speranță „activă”. Îndemnuri puternice la sfințenie, pocăință continuă și mărturie (vers.11–14), știind că evenimentul este cu adevărat viitor și iminent.</w:t>
            </w:r>
          </w:p>
        </w:tc>
      </w:tr>
      <w:tr>
        <w:tc>
          <w:tcPr/>
          <w:p>
            <w:pPr>
              <w:pStyle w:val="Compact"/>
            </w:pPr>
            <w:r>
              <w:rPr>
                <w:b/>
                <w:bCs/>
              </w:rPr>
              <w:t xml:space="preserve">Idealistă</w:t>
            </w:r>
            <w:r>
              <w:t xml:space="preserve"> </w:t>
            </w:r>
            <w:r>
              <w:t xml:space="preserve">(simbolică)</w:t>
            </w:r>
          </w:p>
        </w:tc>
        <w:tc>
          <w:tcPr/>
          <w:p>
            <w:pPr>
              <w:pStyle w:val="Compact"/>
            </w:pPr>
            <w:r>
              <w:t xml:space="preserve">Profeții simbolice ale luptei veșnice; nu referință la evenimente cronologice. &lt;br&gt;Ziua Domnului = orice moment de judecată spirituală. &lt;br&gt;V.10–12 – elemente ca foc/apele = forțe morale.</w:t>
            </w:r>
          </w:p>
        </w:tc>
        <w:tc>
          <w:tcPr/>
          <w:p>
            <w:pPr>
              <w:pStyle w:val="Compact"/>
            </w:pPr>
            <w:r>
              <w:t xml:space="preserve">Accent pe lecții spirituale generale, nu pe semne concrete. Exhortarea la sfințenie și credință rămâne, dar ca principiu etern (de ex. victoria lui Cristos asupra răului). Practic, promisiunea „cer nou și pământ nou” este o speranță morală, nu o realitate fizică viitoare.</w:t>
            </w:r>
          </w:p>
        </w:tc>
      </w:tr>
    </w:tbl>
    <w:bookmarkEnd w:id="62"/>
    <w:bookmarkStart w:id="64" w:name="perspective-confesionale"/>
    <w:p>
      <w:pPr>
        <w:pStyle w:val="Heading2"/>
      </w:pPr>
      <w:r>
        <w:t xml:space="preserve">Perspective confesionale</w:t>
      </w:r>
    </w:p>
    <w:p>
      <w:pPr>
        <w:numPr>
          <w:ilvl w:val="0"/>
          <w:numId w:val="1004"/>
        </w:numPr>
      </w:pPr>
      <w:r>
        <w:rPr>
          <w:b/>
          <w:bCs/>
        </w:rPr>
        <w:t xml:space="preserve">Protestant-evanghelic:</w:t>
      </w:r>
      <w:r>
        <w:t xml:space="preserve"> </w:t>
      </w:r>
      <w:r>
        <w:t xml:space="preserve">În general confirmă interpretarea literal-futuristă. Comentarii evanghelice (ex. Guzik, Henry) subliniază că Cuvântul lui Dumnezeu este sigur şi că creștinii trebuie să se pregătească concret pentru revenire</w:t>
      </w:r>
      <w:hyperlink r:id="rId63">
        <w:r>
          <w:rPr>
            <w:rStyle w:val="Hyperlink"/>
          </w:rPr>
          <w:t xml:space="preserve">[38]</w:t>
        </w:r>
      </w:hyperlink>
      <w:hyperlink r:id="rId53">
        <w:r>
          <w:rPr>
            <w:rStyle w:val="Hyperlink"/>
          </w:rPr>
          <w:t xml:space="preserve">[31]</w:t>
        </w:r>
      </w:hyperlink>
      <w:r>
        <w:t xml:space="preserve">. Accentul este pe autoritatea Scripturii (v.2, v.15–16) și pe necesitatea unei vieți sfinte (v.11, v.14). Din perspectivă denominatională, evanghelicii premileniali citesc 2 Petru 3 ca pe o descriere aproape de litera a evenimentelor finale (răpire, judecată, restaurare). Sfaturi practice: veghea (Gr.</w:t>
      </w:r>
      <w:r>
        <w:t xml:space="preserve"> </w:t>
      </w:r>
      <w:r>
        <w:rPr>
          <w:i/>
          <w:iCs/>
        </w:rPr>
        <w:t xml:space="preserve">chorizō</w:t>
      </w:r>
      <w:r>
        <w:t xml:space="preserve"> </w:t>
      </w:r>
      <w:r>
        <w:t xml:space="preserve">la v.12) şi continuă evlavie; încredere în promisiuni (legătura cu Pavel), precum și lucrul misionar și pocăință</w:t>
      </w:r>
      <w:hyperlink r:id="rId63">
        <w:r>
          <w:rPr>
            <w:rStyle w:val="Hyperlink"/>
          </w:rPr>
          <w:t xml:space="preserve">[38]</w:t>
        </w:r>
      </w:hyperlink>
      <w:hyperlink r:id="rId53">
        <w:r>
          <w:rPr>
            <w:rStyle w:val="Hyperlink"/>
          </w:rPr>
          <w:t xml:space="preserve">[31]</w:t>
        </w:r>
      </w:hyperlink>
      <w:r>
        <w:t xml:space="preserve">.</w:t>
      </w:r>
    </w:p>
    <w:p>
      <w:pPr>
        <w:numPr>
          <w:ilvl w:val="0"/>
          <w:numId w:val="1004"/>
        </w:numPr>
      </w:pPr>
      <w:r>
        <w:rPr>
          <w:b/>
          <w:bCs/>
        </w:rPr>
        <w:t xml:space="preserve">Ortodoxă:</w:t>
      </w:r>
      <w:r>
        <w:t xml:space="preserve"> </w:t>
      </w:r>
      <w:r>
        <w:t xml:space="preserve">Tradițional, Ortodoxia vede textele escatologice în sens literal-spiritual, dar cu accent pe viața duhovnicească. Nu există o hermeneutică oficială aparte pentru 2 Petru 3, dar teologia ortodoxă vorbește adesea despre necesitatea urmării modelului apostolic în așteptarea convertirii continue: Dumnezeu întârzie întoarcerea ca să dea timp tuturor pocăinței, după cum învăța Sf. Chiril al Ierusalimului (cf. Fapte 17:30)</w:t>
      </w:r>
      <w:hyperlink r:id="rId22">
        <w:r>
          <w:rPr>
            <w:rStyle w:val="Hyperlink"/>
          </w:rPr>
          <w:t xml:space="preserve">[2]</w:t>
        </w:r>
      </w:hyperlink>
      <w:r>
        <w:t xml:space="preserve">. Cateheții ortodocși pun accent pe păzirea darurilor duhovnicești și a „statul în har” (cf. v.17), precum și pe răbdare şi iubire milostivă. Termeni ca</w:t>
      </w:r>
      <w:r>
        <w:t xml:space="preserve"> </w:t>
      </w:r>
      <w:r>
        <w:rPr>
          <w:i/>
          <w:iCs/>
        </w:rPr>
        <w:t xml:space="preserve">„ceruri noi și pământ nou”</w:t>
      </w:r>
      <w:r>
        <w:t xml:space="preserve"> </w:t>
      </w:r>
      <w:r>
        <w:t xml:space="preserve">rezumă speranța creștină într-o lume restaurată (căutată și de Părinți şi liturghie). În practică, credincioșii ortodocși sunt chemați la neîncetată pocăință și rugăciune de stil vechi (așteptare pascală chiar în duminici) și la participare la Taine – o reflecție a cerului nou care „locuiește pe pământ”.</w:t>
      </w:r>
    </w:p>
    <w:p>
      <w:pPr>
        <w:numPr>
          <w:ilvl w:val="0"/>
          <w:numId w:val="1004"/>
        </w:numPr>
      </w:pPr>
      <w:r>
        <w:rPr>
          <w:b/>
          <w:bCs/>
        </w:rPr>
        <w:t xml:space="preserve">Catolică:</w:t>
      </w:r>
      <w:r>
        <w:t xml:space="preserve"> </w:t>
      </w:r>
      <w:r>
        <w:t xml:space="preserve">Biserica Catolică împărtășește viziunea literală a sfârșitului lumii și apoi a restaurării. Catehismul Bisericii Catolice (art. 1040–1042) afirmă că după Judecata de Apoi „tinerii cer nou” va urma la „crearea tuturor celor noi” (cf. Ap 21:1–5). Comentariile catolice tradiționale îl citesc pe Petru ca pe un profet al „noului cer și pământ” al Împărăției, implementând direcțiile morale ale ascendenței milostivirii lui Dumnezeu. Accentul carismatic catolic (de exemplu, Ignatius de Antiohia, Dionisie Areopagitul) ar reliefa faptul că judecata finală nu este doar exemplu de justiție, ci și de milă (de unde îndelunga răbdare – v.9), iar sufletul creștin trebuie să profite de ea prin fapte bune și apostolat.</w:t>
      </w:r>
    </w:p>
    <w:p>
      <w:pPr>
        <w:numPr>
          <w:ilvl w:val="0"/>
          <w:numId w:val="1004"/>
        </w:numPr>
      </w:pPr>
      <w:r>
        <w:rPr>
          <w:b/>
          <w:bCs/>
        </w:rPr>
        <w:t xml:space="preserve">Reformată (Calvinistă):</w:t>
      </w:r>
      <w:r>
        <w:t xml:space="preserve"> </w:t>
      </w:r>
      <w:r>
        <w:t xml:space="preserve">Reformează se alătură evanghelicilor în interpretare literală. Calvin îndeamnă la veghe şi răbdare: Dumnezeu „prelungește timpul pentru a da tuturor prilejul pocăinței”</w:t>
      </w:r>
      <w:hyperlink r:id="rId22">
        <w:r>
          <w:rPr>
            <w:rStyle w:val="Hyperlink"/>
          </w:rPr>
          <w:t xml:space="preserve">[2]</w:t>
        </w:r>
      </w:hyperlink>
      <w:r>
        <w:t xml:space="preserve">. El vede D.Ziua Domnului ca mijloc de a înlătura zelul exagerat („difuziune a somnului”), atrăgând atenția credincioșilor spre virtute și perseverență</w:t>
      </w:r>
      <w:hyperlink r:id="rId22">
        <w:r>
          <w:rPr>
            <w:rStyle w:val="Hyperlink"/>
          </w:rPr>
          <w:t xml:space="preserve">[2]</w:t>
        </w:r>
      </w:hyperlink>
      <w:hyperlink r:id="rId63">
        <w:r>
          <w:rPr>
            <w:rStyle w:val="Hyperlink"/>
          </w:rPr>
          <w:t xml:space="preserve">[38]</w:t>
        </w:r>
      </w:hyperlink>
      <w:r>
        <w:t xml:space="preserve">. Calvin subliniază că distrugerea lumii nu este un capriciu, ci corespunde judecății divine asupra păcatului; totodată, noua creație este necesară pentru a corespunde lui Cristos. În sfârșit, el accentuează – așa cum fac toți – că adevărata împlinire a Scripturilor cere o viață morală corespunzătoare (v.11–12 se împletesc cu „creștere în credință”). Din punct de vedere practic, reformații au accentuat tradițional providența divină și selecția (de ex. nimeni nu piere fără voia lui Dumnezeu, v.9 discutat la [51]), dar și nevoia lucrării harului prin fapte bune ca semn al harului primit (cf. v.18: creștere în har).</w:t>
      </w:r>
    </w:p>
    <w:p>
      <w:pPr>
        <w:pStyle w:val="FirstParagraph"/>
      </w:pPr>
      <w:r>
        <w:t xml:space="preserve">În ansamblu, protestanții (evanghelici și reformați) și ortodocșii consideră textul clar literal și aplică îndemnurile etice ca imperative prezente. Romano-catolicii sunt similari celor de mai sus, punând accent suplimentar pe dimensiunea sacramentală a vieții creștine în așteptarea venirii Domnului. Denumirea tabulară de mai jos sintezează principalele diferențe:</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b/>
                <w:bCs/>
              </w:rPr>
              <w:t xml:space="preserve">Tradiție confesională</w:t>
            </w:r>
          </w:p>
        </w:tc>
        <w:tc>
          <w:tcPr/>
          <w:p>
            <w:pPr>
              <w:pStyle w:val="Compact"/>
            </w:pPr>
            <w:r>
              <w:rPr>
                <w:b/>
                <w:bCs/>
              </w:rPr>
              <w:t xml:space="preserve">Accent principal în 2 Petru 3</w:t>
            </w:r>
          </w:p>
        </w:tc>
        <w:tc>
          <w:tcPr/>
          <w:p>
            <w:pPr>
              <w:pStyle w:val="Compact"/>
            </w:pPr>
            <w:r>
              <w:rPr>
                <w:b/>
                <w:bCs/>
              </w:rPr>
              <w:t xml:space="preserve">Versete de referință</w:t>
            </w:r>
          </w:p>
        </w:tc>
        <w:tc>
          <w:tcPr/>
          <w:p>
            <w:pPr>
              <w:pStyle w:val="Compact"/>
            </w:pPr>
            <w:r>
              <w:rPr>
                <w:b/>
                <w:bCs/>
              </w:rPr>
              <w:t xml:space="preserve">Implicare practică</w:t>
            </w:r>
          </w:p>
        </w:tc>
      </w:tr>
      <w:tr>
        <w:tc>
          <w:tcPr/>
          <w:p>
            <w:pPr>
              <w:pStyle w:val="Compact"/>
            </w:pPr>
            <w:r>
              <w:rPr>
                <w:b/>
                <w:bCs/>
              </w:rPr>
              <w:t xml:space="preserve">Protestant evanghelic</w:t>
            </w:r>
          </w:p>
        </w:tc>
        <w:tc>
          <w:tcPr/>
          <w:p>
            <w:pPr>
              <w:pStyle w:val="Compact"/>
            </w:pPr>
            <w:r>
              <w:t xml:space="preserve">Sfârșit literal al lumii și nevoia de sfințenie.</w:t>
            </w:r>
            <w:r>
              <w:t xml:space="preserve"> </w:t>
            </w:r>
            <w:r>
              <w:rPr>
                <w:b/>
                <w:bCs/>
              </w:rPr>
              <w:t xml:space="preserve">Autoritate biblică absolută.</w:t>
            </w:r>
          </w:p>
        </w:tc>
        <w:tc>
          <w:tcPr/>
          <w:p>
            <w:pPr>
              <w:pStyle w:val="Compact"/>
            </w:pPr>
            <w:r>
              <w:t xml:space="preserve">3:10–13 (judecată prin foc și noua creație); 3:11–14 (viață sfântă, veghe); 3:9 (răbdare = mântuire)</w:t>
            </w:r>
            <w:hyperlink r:id="rId51">
              <w:r>
                <w:rPr>
                  <w:rStyle w:val="Hyperlink"/>
                </w:rPr>
                <w:t xml:space="preserve">[29]</w:t>
              </w:r>
            </w:hyperlink>
            <w:hyperlink r:id="rId25">
              <w:r>
                <w:rPr>
                  <w:rStyle w:val="Hyperlink"/>
                </w:rPr>
                <w:t xml:space="preserve">[5]</w:t>
              </w:r>
            </w:hyperlink>
            <w:r>
              <w:t xml:space="preserve">.</w:t>
            </w:r>
          </w:p>
        </w:tc>
        <w:tc>
          <w:tcPr/>
          <w:p>
            <w:pPr>
              <w:pStyle w:val="Compact"/>
            </w:pPr>
            <w:r>
              <w:t xml:space="preserve">Așteptare activă a venirii lui Cristos. Veghe și sfințenie ca răspuns la făgăduințele divine. Întărirea speranței prin fapte și predică.</w:t>
            </w:r>
          </w:p>
        </w:tc>
      </w:tr>
      <w:tr>
        <w:tc>
          <w:tcPr/>
          <w:p>
            <w:pPr>
              <w:pStyle w:val="Compact"/>
            </w:pPr>
            <w:r>
              <w:rPr>
                <w:b/>
                <w:bCs/>
              </w:rPr>
              <w:t xml:space="preserve">Ortodoxă</w:t>
            </w:r>
          </w:p>
        </w:tc>
        <w:tc>
          <w:tcPr/>
          <w:p>
            <w:pPr>
              <w:pStyle w:val="Compact"/>
            </w:pPr>
            <w:r>
              <w:t xml:space="preserve">Literalitate și asceză duhovnicească. Dumnezeu răbdător, dar drept.</w:t>
            </w:r>
            <w:r>
              <w:t xml:space="preserve"> </w:t>
            </w:r>
            <w:r>
              <w:rPr>
                <w:b/>
                <w:bCs/>
              </w:rPr>
              <w:t xml:space="preserve">Teologia milostivirii și a prefigurării veșnicului.</w:t>
            </w:r>
          </w:p>
        </w:tc>
        <w:tc>
          <w:tcPr/>
          <w:p>
            <w:pPr>
              <w:pStyle w:val="Compact"/>
            </w:pPr>
            <w:r>
              <w:t xml:space="preserve">3:8–9 (veșnicie și răbdare), 3:13 (cer nou şi pământ nou), 3:18 (creștere în har)</w:t>
            </w:r>
            <w:hyperlink r:id="rId49">
              <w:r>
                <w:rPr>
                  <w:rStyle w:val="Hyperlink"/>
                </w:rPr>
                <w:t xml:space="preserve">[27]</w:t>
              </w:r>
            </w:hyperlink>
            <w:hyperlink r:id="rId26">
              <w:r>
                <w:rPr>
                  <w:rStyle w:val="Hyperlink"/>
                </w:rPr>
                <w:t xml:space="preserve">[6]</w:t>
              </w:r>
            </w:hyperlink>
            <w:r>
              <w:t xml:space="preserve">.</w:t>
            </w:r>
          </w:p>
        </w:tc>
        <w:tc>
          <w:tcPr/>
          <w:p>
            <w:pPr>
              <w:pStyle w:val="Compact"/>
            </w:pPr>
            <w:r>
              <w:t xml:space="preserve">Cultivarea răbdării și a rugăciunii necontenite. Pocăință personală constantă. Participare liturgică la Taine ca anticipare a Împărăției celei noi.</w:t>
            </w:r>
          </w:p>
        </w:tc>
      </w:tr>
      <w:tr>
        <w:tc>
          <w:tcPr/>
          <w:p>
            <w:pPr>
              <w:pStyle w:val="Compact"/>
            </w:pPr>
            <w:r>
              <w:rPr>
                <w:b/>
                <w:bCs/>
              </w:rPr>
              <w:t xml:space="preserve">Catolică</w:t>
            </w:r>
          </w:p>
        </w:tc>
        <w:tc>
          <w:tcPr/>
          <w:p>
            <w:pPr>
              <w:pStyle w:val="Compact"/>
            </w:pPr>
            <w:r>
              <w:t xml:space="preserve">Ca și Ortodoxia: Judecată finală reală și creația nouă fizică.</w:t>
            </w:r>
            <w:r>
              <w:t xml:space="preserve"> </w:t>
            </w:r>
            <w:r>
              <w:rPr>
                <w:b/>
                <w:bCs/>
              </w:rPr>
              <w:t xml:space="preserve">Magisteriu bisericesc</w:t>
            </w:r>
            <w:r>
              <w:t xml:space="preserve"> </w:t>
            </w:r>
            <w:r>
              <w:t xml:space="preserve">validează textul ca literal.</w:t>
            </w:r>
          </w:p>
        </w:tc>
        <w:tc>
          <w:tcPr/>
          <w:p>
            <w:pPr>
              <w:pStyle w:val="Compact"/>
            </w:pPr>
            <w:r>
              <w:t xml:space="preserve">3:10–12 (Ziua Domnului), 3:13–15 (cer/pământ noi), 3:17 (păzirea credinței)</w:t>
            </w:r>
            <w:hyperlink r:id="rId23">
              <w:r>
                <w:rPr>
                  <w:rStyle w:val="Hyperlink"/>
                </w:rPr>
                <w:t xml:space="preserve">[3]</w:t>
              </w:r>
            </w:hyperlink>
            <w:hyperlink r:id="rId56">
              <w:r>
                <w:rPr>
                  <w:rStyle w:val="Hyperlink"/>
                </w:rPr>
                <w:t xml:space="preserve">[34]</w:t>
              </w:r>
            </w:hyperlink>
            <w:r>
              <w:t xml:space="preserve">.</w:t>
            </w:r>
          </w:p>
        </w:tc>
        <w:tc>
          <w:tcPr/>
          <w:p>
            <w:pPr>
              <w:pStyle w:val="Compact"/>
            </w:pPr>
            <w:r>
              <w:t xml:space="preserve">Viața sacramentală și milostenia văzute ca răspuns la îndelunga răbdare a lui Dumnezeu. Teologii catolici subliniază că răbdarea Tatălui este compatibilă cu justa judecată (CCC §1040-1042).</w:t>
            </w:r>
          </w:p>
        </w:tc>
      </w:tr>
      <w:tr>
        <w:tc>
          <w:tcPr/>
          <w:p>
            <w:pPr>
              <w:pStyle w:val="Compact"/>
            </w:pPr>
            <w:r>
              <w:rPr>
                <w:b/>
                <w:bCs/>
              </w:rPr>
              <w:t xml:space="preserve">Reformată (Calvinistă)</w:t>
            </w:r>
          </w:p>
        </w:tc>
        <w:tc>
          <w:tcPr/>
          <w:p>
            <w:pPr>
              <w:pStyle w:val="Compact"/>
            </w:pPr>
            <w:r>
              <w:t xml:space="preserve">Providența și predestinarea cu fapte.</w:t>
            </w:r>
            <w:r>
              <w:t xml:space="preserve"> </w:t>
            </w:r>
            <w:r>
              <w:rPr>
                <w:b/>
                <w:bCs/>
              </w:rPr>
              <w:t xml:space="preserve">Soli Deo gloria:</w:t>
            </w:r>
            <w:r>
              <w:t xml:space="preserve"> </w:t>
            </w:r>
            <w:r>
              <w:t xml:space="preserve">ascultarea hărții divine și sfințenia ca rod al harului.</w:t>
            </w:r>
          </w:p>
        </w:tc>
        <w:tc>
          <w:tcPr/>
          <w:p>
            <w:pPr>
              <w:pStyle w:val="Compact"/>
            </w:pPr>
            <w:r>
              <w:t xml:space="preserve">3:9 (toți la pocăință – predestinați), 3:11–12 (creștere duhovnicească), 3:18 (grație și cunoaștere)</w:t>
            </w:r>
            <w:hyperlink r:id="rId22">
              <w:r>
                <w:rPr>
                  <w:rStyle w:val="Hyperlink"/>
                </w:rPr>
                <w:t xml:space="preserve">[2]</w:t>
              </w:r>
            </w:hyperlink>
            <w:hyperlink r:id="rId63">
              <w:r>
                <w:rPr>
                  <w:rStyle w:val="Hyperlink"/>
                </w:rPr>
                <w:t xml:space="preserve">[38]</w:t>
              </w:r>
            </w:hyperlink>
            <w:r>
              <w:t xml:space="preserve">.</w:t>
            </w:r>
          </w:p>
        </w:tc>
        <w:tc>
          <w:tcPr/>
          <w:p>
            <w:pPr>
              <w:pStyle w:val="Compact"/>
            </w:pPr>
            <w:r>
              <w:t xml:space="preserve">Lucrul personal cu harul: veghe și „sacrifice de laudă” (Fil 2:17) până la a doua venire. Responsabilitatea credincioșilor de a folosi timpul dat de Dumnezeu în pocăință constantă, așa cum explică Calvin</w:t>
            </w:r>
            <w:hyperlink r:id="rId22">
              <w:r>
                <w:rPr>
                  <w:rStyle w:val="Hyperlink"/>
                </w:rPr>
                <w:t xml:space="preserve">[2]</w:t>
              </w:r>
            </w:hyperlink>
            <w:hyperlink r:id="rId63">
              <w:r>
                <w:rPr>
                  <w:rStyle w:val="Hyperlink"/>
                </w:rPr>
                <w:t xml:space="preserve">[38]</w:t>
              </w:r>
            </w:hyperlink>
            <w:r>
              <w:t xml:space="preserve">.</w:t>
            </w:r>
          </w:p>
        </w:tc>
      </w:tr>
    </w:tbl>
    <w:bookmarkEnd w:id="64"/>
    <w:bookmarkStart w:id="65" w:name="ghid-practic-de-așteptare-biblică"/>
    <w:p>
      <w:pPr>
        <w:pStyle w:val="Heading2"/>
      </w:pPr>
      <w:r>
        <w:t xml:space="preserve">Ghid practic de așteptare biblică</w:t>
      </w:r>
    </w:p>
    <w:p>
      <w:pPr>
        <w:pStyle w:val="FirstParagraph"/>
      </w:pPr>
      <w:r>
        <w:t xml:space="preserve">În lumina capitolului 2 Petru 3, credinciosul este chemat la următoarele atitudini și practici spirituale:</w:t>
      </w:r>
    </w:p>
    <w:p>
      <w:pPr>
        <w:numPr>
          <w:ilvl w:val="0"/>
          <w:numId w:val="1005"/>
        </w:numPr>
      </w:pPr>
      <w:r>
        <w:rPr>
          <w:b/>
          <w:bCs/>
        </w:rPr>
        <w:t xml:space="preserve">Viață sfântă și cucernicie (dreaptă purtare):</w:t>
      </w:r>
      <w:r>
        <w:t xml:space="preserve"> </w:t>
      </w:r>
      <w:r>
        <w:t xml:space="preserve">În mod practic, aceasta înseamnă „eliminarea din gândurile și viața oricărei păcătoșenii”</w:t>
      </w:r>
      <w:hyperlink r:id="rId25">
        <w:r>
          <w:rPr>
            <w:rStyle w:val="Hyperlink"/>
          </w:rPr>
          <w:t xml:space="preserve">[5]</w:t>
        </w:r>
      </w:hyperlink>
      <w:r>
        <w:t xml:space="preserve">. Urmarea lui Hristos trebuie să se vadă în comportamentul de zi cu zi: gând curat, cuvinte curate, fapte bune, iubire pentru ceilalți. Capitolele anterioare aveau aceeași chemare: acum, știind că lumea va fi judecată, creștinul trebuie să își dirijeze eforturile spre sfințire (ex. evitarea lumescă a desfrânării, conform lecției 2 Pet 2). Practic: examinarea zilnică a conștiinței în lumina Judecății viitoare și pocăință sinceră.</w:t>
      </w:r>
    </w:p>
    <w:p>
      <w:pPr>
        <w:numPr>
          <w:ilvl w:val="0"/>
          <w:numId w:val="1005"/>
        </w:numPr>
      </w:pPr>
      <w:r>
        <w:rPr>
          <w:b/>
          <w:bCs/>
        </w:rPr>
        <w:t xml:space="preserve">Veghea și răbdare activă:</w:t>
      </w:r>
      <w:r>
        <w:t xml:space="preserve"> </w:t>
      </w:r>
      <w:r>
        <w:t xml:space="preserve">Creștinul „așteaptă” Ziua Domnului, nu pasiv, ci „să o grăbească” cu inima (vers.12)</w:t>
      </w:r>
      <w:hyperlink r:id="rId52">
        <w:r>
          <w:rPr>
            <w:rStyle w:val="Hyperlink"/>
          </w:rPr>
          <w:t xml:space="preserve">[30]</w:t>
        </w:r>
      </w:hyperlink>
      <w:r>
        <w:t xml:space="preserve">. Aceasta presupune o împotrivire voită față de viețuirea lumească și o orientare spre spiritual. În practică, includem rugăciune fierbinte pentru grăbirea lucrării Domnului (Coloseni 4:3), citirea Bibliei pentru a menține flacăra speranței, și mărturisirea credinței. Răbdarea nu înseamnă nehotărâre, ci credincioșia fermă în promisiuni:</w:t>
      </w:r>
      <w:r>
        <w:t xml:space="preserve"> </w:t>
      </w:r>
      <w:r>
        <w:rPr>
          <w:i/>
          <w:iCs/>
        </w:rPr>
        <w:t xml:space="preserve">„Domnul nu întârzie”</w:t>
      </w:r>
      <w:hyperlink r:id="rId49">
        <w:r>
          <w:rPr>
            <w:rStyle w:val="Hyperlink"/>
          </w:rPr>
          <w:t xml:space="preserve">[27]</w:t>
        </w:r>
      </w:hyperlink>
      <w:r>
        <w:t xml:space="preserve">.</w:t>
      </w:r>
    </w:p>
    <w:p>
      <w:pPr>
        <w:numPr>
          <w:ilvl w:val="0"/>
          <w:numId w:val="1005"/>
        </w:numPr>
      </w:pPr>
      <w:r>
        <w:rPr>
          <w:b/>
          <w:bCs/>
        </w:rPr>
        <w:t xml:space="preserve">Pocăință de veghe pentru toți:</w:t>
      </w:r>
      <w:r>
        <w:t xml:space="preserve"> </w:t>
      </w:r>
      <w:r>
        <w:t xml:space="preserve">V.9 ne învață să privim răbdarea lui Dumnezeu ca pe un timp pentru mântuirea altora. Practic, aceasta ne îndeamnă să nu privim cu îngâmfare mereu „sunt salvați numai cei aleși”, ci să trăim cu dorința sinceră ca „niciunul să nu piară”</w:t>
      </w:r>
      <w:hyperlink r:id="rId49">
        <w:r>
          <w:rPr>
            <w:rStyle w:val="Hyperlink"/>
          </w:rPr>
          <w:t xml:space="preserve">[27]</w:t>
        </w:r>
      </w:hyperlink>
      <w:hyperlink r:id="rId50">
        <w:r>
          <w:rPr>
            <w:rStyle w:val="Hyperlink"/>
          </w:rPr>
          <w:t xml:space="preserve">[28]</w:t>
        </w:r>
      </w:hyperlink>
      <w:r>
        <w:t xml:space="preserve">. Așadar, atitudinea este de speranță activă și lucru misionar. Accentul pe toate cele două versete: smerenie în predicare, milă pentru păcătoși (Evrei 2:3), și folosirea timpului dat pentru a-i ajuta pe alții să se pocăiască, nu doar pentru siguranța personală.</w:t>
      </w:r>
    </w:p>
    <w:p>
      <w:pPr>
        <w:numPr>
          <w:ilvl w:val="0"/>
          <w:numId w:val="1005"/>
        </w:numPr>
      </w:pPr>
      <w:r>
        <w:rPr>
          <w:b/>
          <w:bCs/>
        </w:rPr>
        <w:t xml:space="preserve">Folosirea corectă a Cuvântului lui Dumnezeu:</w:t>
      </w:r>
      <w:r>
        <w:t xml:space="preserve"> </w:t>
      </w:r>
      <w:r>
        <w:t xml:space="preserve">Petru amintește că „nu întâmpla nimănui să fie prinși în rătăcire” (v.17) și atenționează asupra celor care răstălmăcesc Scriptura</w:t>
      </w:r>
      <w:hyperlink r:id="rId39">
        <w:r>
          <w:rPr>
            <w:rStyle w:val="Hyperlink"/>
          </w:rPr>
          <w:t xml:space="preserve">[18]</w:t>
        </w:r>
      </w:hyperlink>
      <w:hyperlink r:id="rId56">
        <w:r>
          <w:rPr>
            <w:rStyle w:val="Hyperlink"/>
          </w:rPr>
          <w:t xml:space="preserve">[34]</w:t>
        </w:r>
      </w:hyperlink>
      <w:r>
        <w:t xml:space="preserve">. Astfel, un creștin practic citește Biblia cu credință, dar și cu discernământ, folosind comentarii și călăuziri spirituale potrivite. Nu acceptă orice învățătură care contrazice mesajul esențial al Scripturii (ex. renunțarea la promisiunile mântuitoare prin păcat). În familie și în biserică, se încurajează învățătura biblică sistematică pe tema venirii Domnului, pentru a evita „rătăcirea celor neștiutori”</w:t>
      </w:r>
      <w:hyperlink r:id="rId56">
        <w:r>
          <w:rPr>
            <w:rStyle w:val="Hyperlink"/>
          </w:rPr>
          <w:t xml:space="preserve">[34]</w:t>
        </w:r>
      </w:hyperlink>
      <w:r>
        <w:t xml:space="preserve">.</w:t>
      </w:r>
    </w:p>
    <w:p>
      <w:pPr>
        <w:numPr>
          <w:ilvl w:val="0"/>
          <w:numId w:val="1005"/>
        </w:numPr>
      </w:pPr>
      <w:r>
        <w:rPr>
          <w:b/>
          <w:bCs/>
        </w:rPr>
        <w:t xml:space="preserve">Crestere continuă în har și cunoaștere (v.18):</w:t>
      </w:r>
      <w:r>
        <w:t xml:space="preserve"> </w:t>
      </w:r>
      <w:r>
        <w:t xml:space="preserve">În viață, aceasta se traduce prin participarea frecventă la Sacramente (Euharistie, Împărtășanie, mir și ungere cu untdelemn etc. în tradiția ortodoxă/catolică), dar și prin prietenie spirituală și mentorat (Prozdvor, studii biblice). Orice maturizare spirituală este considerată un rezultat al harului, dar presupune cooperarea credinciosului. Ținta e ca motivația ultimei vorbiri a epistolei: „îi aducem slavă lui Hristos”, trăind în mod practic ceea ce El a dat – viață în adevăr și iubire</w:t>
      </w:r>
      <w:hyperlink r:id="rId26">
        <w:r>
          <w:rPr>
            <w:rStyle w:val="Hyperlink"/>
          </w:rPr>
          <w:t xml:space="preserve">[6]</w:t>
        </w:r>
      </w:hyperlink>
      <w:hyperlink r:id="rId63">
        <w:r>
          <w:rPr>
            <w:rStyle w:val="Hyperlink"/>
          </w:rPr>
          <w:t xml:space="preserve">[38]</w:t>
        </w:r>
      </w:hyperlink>
      <w:r>
        <w:t xml:space="preserve">.</w:t>
      </w:r>
    </w:p>
    <w:p>
      <w:pPr>
        <w:numPr>
          <w:ilvl w:val="0"/>
          <w:numId w:val="1005"/>
        </w:numPr>
      </w:pPr>
      <w:r>
        <w:rPr>
          <w:b/>
          <w:bCs/>
        </w:rPr>
        <w:t xml:space="preserve">În pace cu Dumnezeu și cu oamenii:</w:t>
      </w:r>
      <w:r>
        <w:t xml:space="preserve"> </w:t>
      </w:r>
      <w:r>
        <w:t xml:space="preserve">Paragraful 3:14 „fără prihană și în pace” evidențiază că viața sfântă include împăcare – față de Dumnezeu (fără păcat nespus) și față de semenii apropiați. Din perspectivă practică, aceasta se exprimă în iertarea de obicei, împăcarea cu dușmanii (numind pe Hristos Domnul chiar în mijlocul conflictelor), și cultivarea „odihnei spirituale” (diminuarea îngrijorării lumești și sporirea recunoștinței). Viața „în pace” se practică prin discipline păstorale cotidiene: mulțumire, iertare, blândețe (cf. Filipeni 4:7 – pacea lui Dumnezeu).</w:t>
      </w:r>
    </w:p>
    <w:p>
      <w:pPr>
        <w:numPr>
          <w:ilvl w:val="0"/>
          <w:numId w:val="1005"/>
        </w:numPr>
      </w:pPr>
      <w:r>
        <w:rPr>
          <w:b/>
          <w:bCs/>
        </w:rPr>
        <w:t xml:space="preserve">Veghea și perseverența finală:</w:t>
      </w:r>
      <w:r>
        <w:t xml:space="preserve"> </w:t>
      </w:r>
      <w:r>
        <w:t xml:space="preserve">Ultimele versete (17–18) cer ca nimeni să nu-și piardă „tăria” sub influența învățătorilor nelegiuiți. Aplicația practică este lupta împotriva erorilor: studierea învățăturii corecte, menținerea comunității vii și respingerea dezbinărilor. În ultimă instanță, „creșterea în har” (unde «har» gr. charis, semnifică bunătate și îndurare) se traduce printr-un destin de viață ascendent: întărirea deprinderilor de viață creștină (virtutea credinței, nădejdea și dragostea) și aprofundarea cunoașterii persoanei lui Hristos (șirul de cunoaștere spirituală,</w:t>
      </w:r>
      <w:r>
        <w:t xml:space="preserve"> </w:t>
      </w:r>
      <w:r>
        <w:rPr>
          <w:i/>
          <w:iCs/>
        </w:rPr>
        <w:t xml:space="preserve">gnosis</w:t>
      </w:r>
      <w:r>
        <w:t xml:space="preserve">, ca proces continuu)</w:t>
      </w:r>
      <w:hyperlink r:id="rId26">
        <w:r>
          <w:rPr>
            <w:rStyle w:val="Hyperlink"/>
          </w:rPr>
          <w:t xml:space="preserve">[6]</w:t>
        </w:r>
      </w:hyperlink>
      <w:r>
        <w:t xml:space="preserve">.</w:t>
      </w:r>
    </w:p>
    <w:p>
      <w:pPr>
        <w:pStyle w:val="FirstParagraph"/>
      </w:pPr>
      <w:r>
        <w:rPr>
          <w:b/>
          <w:bCs/>
        </w:rPr>
        <w:t xml:space="preserve">Chart – Cronologia tematică în 2 Petru 3:</w:t>
      </w:r>
    </w:p>
    <w:p>
      <w:pPr>
        <w:pStyle w:val="SourceCode"/>
      </w:pPr>
      <w:r>
        <w:rPr>
          <w:rStyle w:val="VerbatimChar"/>
        </w:rPr>
        <w:t xml:space="preserve">timeline</w:t>
      </w:r>
      <w:r>
        <w:br/>
      </w:r>
      <w:r>
        <w:rPr>
          <w:rStyle w:val="VerbatimChar"/>
        </w:rPr>
        <w:t xml:space="preserve">    title Cronologia evenimentelor și îndemnurilor din 2 Petru 3</w:t>
      </w:r>
      <w:r>
        <w:br/>
      </w:r>
      <w:r>
        <w:rPr>
          <w:rStyle w:val="VerbatimChar"/>
        </w:rPr>
        <w:t xml:space="preserve">    Creation: "Cerurile și pământul create din apă (2 Pet 3:5–6 – analogie) – început biblic"</w:t>
      </w:r>
      <w:r>
        <w:br/>
      </w:r>
      <w:r>
        <w:rPr>
          <w:rStyle w:val="VerbatimChar"/>
        </w:rPr>
        <w:t xml:space="preserve">    Flood: "Potopul distruge vechea lume (2 Pet 3:6) – precedent al judecății lui Dumnezeu"</w:t>
      </w:r>
      <w:r>
        <w:br/>
      </w:r>
      <w:r>
        <w:rPr>
          <w:rStyle w:val="VerbatimChar"/>
        </w:rPr>
        <w:t xml:space="preserve">    Present: "Batjocoritori îndoctrinați secular (2 Pet 3:3–4) – condiția lumii de azi"</w:t>
      </w:r>
      <w:r>
        <w:br/>
      </w:r>
      <w:r>
        <w:rPr>
          <w:rStyle w:val="VerbatimChar"/>
        </w:rPr>
        <w:t xml:space="preserve">    Delay: "Dumnezeu întârzie revenirea (2 Pet 3:8–9) – răbdare pentru pocăință"</w:t>
      </w:r>
      <w:r>
        <w:br/>
      </w:r>
      <w:r>
        <w:rPr>
          <w:rStyle w:val="VerbatimChar"/>
        </w:rPr>
        <w:t xml:space="preserve">    DayOfLord: "Ziua Domnului ca un hoț – Judecată prin foc (2 Pet 3:10–12)"</w:t>
      </w:r>
      <w:r>
        <w:br/>
      </w:r>
      <w:r>
        <w:rPr>
          <w:rStyle w:val="VerbatimChar"/>
        </w:rPr>
        <w:t xml:space="preserve">    NewCreation: "Ceruri noi și pământ nou (2 Pet 3:13) – instaurarea Împărăției neprihănirii"</w:t>
      </w:r>
      <w:r>
        <w:br/>
      </w:r>
      <w:r>
        <w:rPr>
          <w:rStyle w:val="VerbatimChar"/>
        </w:rPr>
        <w:t xml:space="preserve">    Exhortations: "Îndemnuri etice: viață sfântă, veghe și creștere duhovnicească (2 Pet 3:11–14, 17–18)"</w:t>
      </w:r>
    </w:p>
    <w:bookmarkEnd w:id="65"/>
    <w:bookmarkStart w:id="66" w:name="concluzii"/>
    <w:p>
      <w:pPr>
        <w:pStyle w:val="Heading2"/>
      </w:pPr>
      <w:r>
        <w:t xml:space="preserve">Concluzii</w:t>
      </w:r>
    </w:p>
    <w:p>
      <w:pPr>
        <w:pStyle w:val="FirstParagraph"/>
      </w:pPr>
      <w:r>
        <w:t xml:space="preserve">Din 2 Petru 3 reiese că așteptarea creștină nu este pasivă: ea implică vigilență, sfințenie şi încredere. Textul poruncește explicit o atitudine de</w:t>
      </w:r>
      <w:r>
        <w:t xml:space="preserve"> </w:t>
      </w:r>
      <w:r>
        <w:rPr>
          <w:b/>
          <w:bCs/>
        </w:rPr>
        <w:t xml:space="preserve">lucrare continuă în credință și virtuți creștine</w:t>
      </w:r>
      <w:r>
        <w:t xml:space="preserve">, motivată de perspectiva neîntârziată a revenire lui Hristos. Prin studiul scurs, am văzut că, deși interpretările privind „cum și când” diferă, mesajul esențial al capitolului – acela al renașterii totale a creației și responsabilității oamenilor în așteptarea ei – rămâne neștirbit. Indiferent de tradiția confesională, 2 Petru 3 ne învață să ne încredem în făgăduințele lui Dumnezeu, să fim răbdători și sârguincioși, trăind „fără pată” până la „ziua veșniciei”</w:t>
      </w:r>
      <w:hyperlink r:id="rId53">
        <w:r>
          <w:rPr>
            <w:rStyle w:val="Hyperlink"/>
          </w:rPr>
          <w:t xml:space="preserve">[31]</w:t>
        </w:r>
      </w:hyperlink>
      <w:hyperlink r:id="rId26">
        <w:r>
          <w:rPr>
            <w:rStyle w:val="Hyperlink"/>
          </w:rPr>
          <w:t xml:space="preserve">[6]</w:t>
        </w:r>
      </w:hyperlink>
      <w:r>
        <w:t xml:space="preserve">.</w:t>
      </w:r>
    </w:p>
    <w:p>
      <w:pPr>
        <w:pStyle w:val="BodyText"/>
      </w:pPr>
      <w:r>
        <w:rPr>
          <w:b/>
          <w:bCs/>
        </w:rPr>
        <w:t xml:space="preserve">Surse:</w:t>
      </w:r>
      <w:r>
        <w:t xml:space="preserve"> </w:t>
      </w:r>
      <w:r>
        <w:t xml:space="preserve">Textele biblice (Cornilescu 1924 şi Biblia Ortodoxă) şi comentariile citate (NTR în limba română</w:t>
      </w:r>
      <w:hyperlink r:id="rId33">
        <w:r>
          <w:rPr>
            <w:rStyle w:val="Hyperlink"/>
          </w:rPr>
          <w:t xml:space="preserve">[12]</w:t>
        </w:r>
      </w:hyperlink>
      <w:hyperlink r:id="rId45">
        <w:r>
          <w:rPr>
            <w:rStyle w:val="Hyperlink"/>
          </w:rPr>
          <w:t xml:space="preserve">[23]</w:t>
        </w:r>
      </w:hyperlink>
      <w:hyperlink r:id="rId51">
        <w:r>
          <w:rPr>
            <w:rStyle w:val="Hyperlink"/>
          </w:rPr>
          <w:t xml:space="preserve">[29]</w:t>
        </w:r>
      </w:hyperlink>
      <w:r>
        <w:t xml:space="preserve">, precum şi analize teologice de specialitate</w:t>
      </w:r>
      <w:hyperlink r:id="rId21">
        <w:r>
          <w:rPr>
            <w:rStyle w:val="Hyperlink"/>
          </w:rPr>
          <w:t xml:space="preserve">[1]</w:t>
        </w:r>
      </w:hyperlink>
      <w:hyperlink r:id="rId24">
        <w:r>
          <w:rPr>
            <w:rStyle w:val="Hyperlink"/>
          </w:rPr>
          <w:t xml:space="preserve">[4]</w:t>
        </w:r>
      </w:hyperlink>
      <w:hyperlink r:id="rId59">
        <w:r>
          <w:rPr>
            <w:rStyle w:val="Hyperlink"/>
          </w:rPr>
          <w:t xml:space="preserve">[35]</w:t>
        </w:r>
      </w:hyperlink>
      <w:hyperlink r:id="rId22">
        <w:r>
          <w:rPr>
            <w:rStyle w:val="Hyperlink"/>
          </w:rPr>
          <w:t xml:space="preserve">[2]</w:t>
        </w:r>
      </w:hyperlink>
      <w:r>
        <w:t xml:space="preserve">).</w:t>
      </w:r>
    </w:p>
    <w:bookmarkEnd w:id="66"/>
    <w:bookmarkEnd w:id="67"/>
    <w:bookmarkEnd w:id="68"/>
    <w:p>
      <w:r>
        <w:pict>
          <v:rect style="width:0;height:1.5pt" o:hralign="center" o:hrstd="t" o:hr="t"/>
        </w:pict>
      </w:r>
    </w:p>
    <w:bookmarkStart w:id="77" w:name="citations"/>
    <w:p>
      <w:pPr>
        <w:pStyle w:val="FirstParagraph"/>
      </w:pPr>
      <w:hyperlink r:id="rId21">
        <w:r>
          <w:rPr>
            <w:rStyle w:val="Hyperlink"/>
          </w:rPr>
          <w:t xml:space="preserve">[1]</w:t>
        </w:r>
      </w:hyperlink>
      <w:r>
        <w:t xml:space="preserve"> </w:t>
      </w:r>
      <w:hyperlink r:id="rId32">
        <w:r>
          <w:rPr>
            <w:rStyle w:val="Hyperlink"/>
          </w:rPr>
          <w:t xml:space="preserve">[11]</w:t>
        </w:r>
      </w:hyperlink>
      <w:r>
        <w:t xml:space="preserve"> </w:t>
      </w:r>
      <w:hyperlink r:id="rId34">
        <w:r>
          <w:rPr>
            <w:rStyle w:val="Hyperlink"/>
          </w:rPr>
          <w:t xml:space="preserve">[13]</w:t>
        </w:r>
      </w:hyperlink>
      <w:r>
        <w:t xml:space="preserve"> </w:t>
      </w:r>
      <w:hyperlink r:id="rId35">
        <w:r>
          <w:rPr>
            <w:rStyle w:val="Hyperlink"/>
          </w:rPr>
          <w:t xml:space="preserve">[14]</w:t>
        </w:r>
      </w:hyperlink>
      <w:r>
        <w:t xml:space="preserve"> </w:t>
      </w:r>
      <w:hyperlink r:id="rId36">
        <w:r>
          <w:rPr>
            <w:rStyle w:val="Hyperlink"/>
          </w:rPr>
          <w:t xml:space="preserve">[15]</w:t>
        </w:r>
      </w:hyperlink>
      <w:r>
        <w:t xml:space="preserve"> </w:t>
      </w:r>
      <w:r>
        <w:t xml:space="preserve">Explicatia cartii 2 Petru - - Biblia online in limba romana</w:t>
      </w:r>
    </w:p>
    <w:p>
      <w:pPr>
        <w:pStyle w:val="BodyText"/>
      </w:pPr>
      <w:hyperlink r:id="rId69">
        <w:r>
          <w:rPr>
            <w:rStyle w:val="Hyperlink"/>
          </w:rPr>
          <w:t xml:space="preserve">https://biblia.crestini.com/explicatia-cartii/2petru/</w:t>
        </w:r>
      </w:hyperlink>
    </w:p>
    <w:p>
      <w:pPr>
        <w:pStyle w:val="BodyText"/>
      </w:pPr>
      <w:hyperlink r:id="rId22">
        <w:r>
          <w:rPr>
            <w:rStyle w:val="Hyperlink"/>
          </w:rPr>
          <w:t xml:space="preserve">[2]</w:t>
        </w:r>
      </w:hyperlink>
      <w:r>
        <w:t xml:space="preserve"> </w:t>
      </w:r>
      <w:hyperlink r:id="rId63">
        <w:r>
          <w:rPr>
            <w:rStyle w:val="Hyperlink"/>
          </w:rPr>
          <w:t xml:space="preserve">[38]</w:t>
        </w:r>
      </w:hyperlink>
      <w:r>
        <w:t xml:space="preserve"> </w:t>
      </w:r>
      <w:r>
        <w:t xml:space="preserve">2 Peter 3 Calvin's Commentaries</w:t>
      </w:r>
    </w:p>
    <w:p>
      <w:pPr>
        <w:pStyle w:val="BodyText"/>
      </w:pPr>
      <w:hyperlink r:id="rId70">
        <w:r>
          <w:rPr>
            <w:rStyle w:val="Hyperlink"/>
          </w:rPr>
          <w:t xml:space="preserve">https://biblehub.com/commentaries/calvin/2_peter/3.htm</w:t>
        </w:r>
      </w:hyperlink>
    </w:p>
    <w:p>
      <w:pPr>
        <w:pStyle w:val="BodyText"/>
      </w:pPr>
      <w:hyperlink r:id="rId23">
        <w:r>
          <w:rPr>
            <w:rStyle w:val="Hyperlink"/>
          </w:rPr>
          <w:t xml:space="preserve">[3]</w:t>
        </w:r>
      </w:hyperlink>
      <w:r>
        <w:t xml:space="preserve"> </w:t>
      </w:r>
      <w:hyperlink r:id="rId25">
        <w:r>
          <w:rPr>
            <w:rStyle w:val="Hyperlink"/>
          </w:rPr>
          <w:t xml:space="preserve">[5]</w:t>
        </w:r>
      </w:hyperlink>
      <w:r>
        <w:t xml:space="preserve"> </w:t>
      </w:r>
      <w:hyperlink r:id="rId26">
        <w:r>
          <w:rPr>
            <w:rStyle w:val="Hyperlink"/>
          </w:rPr>
          <w:t xml:space="preserve">[6]</w:t>
        </w:r>
      </w:hyperlink>
      <w:r>
        <w:t xml:space="preserve"> </w:t>
      </w:r>
      <w:hyperlink r:id="rId33">
        <w:r>
          <w:rPr>
            <w:rStyle w:val="Hyperlink"/>
          </w:rPr>
          <w:t xml:space="preserve">[12]</w:t>
        </w:r>
      </w:hyperlink>
      <w:r>
        <w:t xml:space="preserve"> </w:t>
      </w:r>
      <w:hyperlink r:id="rId37">
        <w:r>
          <w:rPr>
            <w:rStyle w:val="Hyperlink"/>
          </w:rPr>
          <w:t xml:space="preserve">[16]</w:t>
        </w:r>
      </w:hyperlink>
      <w:r>
        <w:t xml:space="preserve"> </w:t>
      </w:r>
      <w:hyperlink r:id="rId38">
        <w:r>
          <w:rPr>
            <w:rStyle w:val="Hyperlink"/>
          </w:rPr>
          <w:t xml:space="preserve">[17]</w:t>
        </w:r>
      </w:hyperlink>
      <w:r>
        <w:t xml:space="preserve"> </w:t>
      </w:r>
      <w:hyperlink r:id="rId39">
        <w:r>
          <w:rPr>
            <w:rStyle w:val="Hyperlink"/>
          </w:rPr>
          <w:t xml:space="preserve">[18]</w:t>
        </w:r>
      </w:hyperlink>
      <w:r>
        <w:t xml:space="preserve"> </w:t>
      </w:r>
      <w:hyperlink r:id="rId41">
        <w:r>
          <w:rPr>
            <w:rStyle w:val="Hyperlink"/>
          </w:rPr>
          <w:t xml:space="preserve">[19]</w:t>
        </w:r>
      </w:hyperlink>
      <w:r>
        <w:t xml:space="preserve"> </w:t>
      </w:r>
      <w:hyperlink r:id="rId42">
        <w:r>
          <w:rPr>
            <w:rStyle w:val="Hyperlink"/>
          </w:rPr>
          <w:t xml:space="preserve">[20]</w:t>
        </w:r>
      </w:hyperlink>
      <w:r>
        <w:t xml:space="preserve"> </w:t>
      </w:r>
      <w:hyperlink r:id="rId43">
        <w:r>
          <w:rPr>
            <w:rStyle w:val="Hyperlink"/>
          </w:rPr>
          <w:t xml:space="preserve">[21]</w:t>
        </w:r>
      </w:hyperlink>
      <w:r>
        <w:t xml:space="preserve"> </w:t>
      </w:r>
      <w:hyperlink r:id="rId44">
        <w:r>
          <w:rPr>
            <w:rStyle w:val="Hyperlink"/>
          </w:rPr>
          <w:t xml:space="preserve">[22]</w:t>
        </w:r>
      </w:hyperlink>
      <w:r>
        <w:t xml:space="preserve"> </w:t>
      </w:r>
      <w:hyperlink r:id="rId45">
        <w:r>
          <w:rPr>
            <w:rStyle w:val="Hyperlink"/>
          </w:rPr>
          <w:t xml:space="preserve">[23]</w:t>
        </w:r>
      </w:hyperlink>
      <w:r>
        <w:t xml:space="preserve"> </w:t>
      </w:r>
      <w:hyperlink r:id="rId46">
        <w:r>
          <w:rPr>
            <w:rStyle w:val="Hyperlink"/>
          </w:rPr>
          <w:t xml:space="preserve">[24]</w:t>
        </w:r>
      </w:hyperlink>
      <w:r>
        <w:t xml:space="preserve"> </w:t>
      </w:r>
      <w:hyperlink r:id="rId47">
        <w:r>
          <w:rPr>
            <w:rStyle w:val="Hyperlink"/>
          </w:rPr>
          <w:t xml:space="preserve">[25]</w:t>
        </w:r>
      </w:hyperlink>
      <w:r>
        <w:t xml:space="preserve"> </w:t>
      </w:r>
      <w:hyperlink r:id="rId48">
        <w:r>
          <w:rPr>
            <w:rStyle w:val="Hyperlink"/>
          </w:rPr>
          <w:t xml:space="preserve">[26]</w:t>
        </w:r>
      </w:hyperlink>
      <w:r>
        <w:t xml:space="preserve"> </w:t>
      </w:r>
      <w:hyperlink r:id="rId49">
        <w:r>
          <w:rPr>
            <w:rStyle w:val="Hyperlink"/>
          </w:rPr>
          <w:t xml:space="preserve">[27]</w:t>
        </w:r>
      </w:hyperlink>
      <w:r>
        <w:t xml:space="preserve"> </w:t>
      </w:r>
      <w:hyperlink r:id="rId50">
        <w:r>
          <w:rPr>
            <w:rStyle w:val="Hyperlink"/>
          </w:rPr>
          <w:t xml:space="preserve">[28]</w:t>
        </w:r>
      </w:hyperlink>
      <w:r>
        <w:t xml:space="preserve"> </w:t>
      </w:r>
      <w:hyperlink r:id="rId51">
        <w:r>
          <w:rPr>
            <w:rStyle w:val="Hyperlink"/>
          </w:rPr>
          <w:t xml:space="preserve">[29]</w:t>
        </w:r>
      </w:hyperlink>
      <w:r>
        <w:t xml:space="preserve"> </w:t>
      </w:r>
      <w:hyperlink r:id="rId52">
        <w:r>
          <w:rPr>
            <w:rStyle w:val="Hyperlink"/>
          </w:rPr>
          <w:t xml:space="preserve">[30]</w:t>
        </w:r>
      </w:hyperlink>
      <w:r>
        <w:t xml:space="preserve"> </w:t>
      </w:r>
      <w:hyperlink r:id="rId53">
        <w:r>
          <w:rPr>
            <w:rStyle w:val="Hyperlink"/>
          </w:rPr>
          <w:t xml:space="preserve">[31]</w:t>
        </w:r>
      </w:hyperlink>
      <w:r>
        <w:t xml:space="preserve"> </w:t>
      </w:r>
      <w:hyperlink r:id="rId54">
        <w:r>
          <w:rPr>
            <w:rStyle w:val="Hyperlink"/>
          </w:rPr>
          <w:t xml:space="preserve">[32]</w:t>
        </w:r>
      </w:hyperlink>
      <w:r>
        <w:t xml:space="preserve"> </w:t>
      </w:r>
      <w:hyperlink r:id="rId55">
        <w:r>
          <w:rPr>
            <w:rStyle w:val="Hyperlink"/>
          </w:rPr>
          <w:t xml:space="preserve">[33]</w:t>
        </w:r>
      </w:hyperlink>
      <w:r>
        <w:t xml:space="preserve"> </w:t>
      </w:r>
      <w:hyperlink r:id="rId56">
        <w:r>
          <w:rPr>
            <w:rStyle w:val="Hyperlink"/>
          </w:rPr>
          <w:t xml:space="preserve">[34]</w:t>
        </w:r>
      </w:hyperlink>
      <w:r>
        <w:t xml:space="preserve"> </w:t>
      </w:r>
      <w:hyperlink r:id="rId60">
        <w:r>
          <w:rPr>
            <w:rStyle w:val="Hyperlink"/>
          </w:rPr>
          <w:t xml:space="preserve">[36]</w:t>
        </w:r>
      </w:hyperlink>
      <w:r>
        <w:t xml:space="preserve"> </w:t>
      </w:r>
      <w:r>
        <w:t xml:space="preserve">2 Petru 3 | Versiunea Dumitru Cornilescu | MyBible.eu</w:t>
      </w:r>
    </w:p>
    <w:p>
      <w:pPr>
        <w:pStyle w:val="BodyText"/>
      </w:pPr>
      <w:hyperlink r:id="rId71">
        <w:r>
          <w:rPr>
            <w:rStyle w:val="Hyperlink"/>
          </w:rPr>
          <w:t xml:space="preserve">https://mybible.eu/hu/2PE.3.VDC</w:t>
        </w:r>
      </w:hyperlink>
    </w:p>
    <w:p>
      <w:pPr>
        <w:pStyle w:val="BodyText"/>
      </w:pPr>
      <w:hyperlink r:id="rId24">
        <w:r>
          <w:rPr>
            <w:rStyle w:val="Hyperlink"/>
          </w:rPr>
          <w:t xml:space="preserve">[4]</w:t>
        </w:r>
      </w:hyperlink>
      <w:r>
        <w:t xml:space="preserve"> </w:t>
      </w:r>
      <w:r>
        <w:t xml:space="preserve"> </w:t>
      </w:r>
      <w:r>
        <w:t xml:space="preserve">The Question of Continuity and Discontinuity in 2 Peter 3</w:t>
      </w:r>
      <w:r>
        <w:t xml:space="preserve"> </w:t>
      </w:r>
      <w:r>
        <w:t xml:space="preserve">| Reformed Theological Review</w:t>
      </w:r>
      <w:r>
        <w:t xml:space="preserve"> </w:t>
      </w:r>
    </w:p>
    <w:p>
      <w:pPr>
        <w:pStyle w:val="BodyText"/>
      </w:pPr>
      <w:hyperlink r:id="rId72">
        <w:r>
          <w:rPr>
            <w:rStyle w:val="Hyperlink"/>
          </w:rPr>
          <w:t xml:space="preserve">https://rtrjournal.org/index.php/RTR/article/view/366</w:t>
        </w:r>
      </w:hyperlink>
    </w:p>
    <w:p>
      <w:pPr>
        <w:pStyle w:val="BodyText"/>
      </w:pPr>
      <w:hyperlink r:id="rId27">
        <w:r>
          <w:rPr>
            <w:rStyle w:val="Hyperlink"/>
          </w:rPr>
          <w:t xml:space="preserve">[7]</w:t>
        </w:r>
      </w:hyperlink>
      <w:r>
        <w:t xml:space="preserve"> </w:t>
      </w:r>
      <w:hyperlink r:id="rId28">
        <w:r>
          <w:rPr>
            <w:rStyle w:val="Hyperlink"/>
          </w:rPr>
          <w:t xml:space="preserve">[8]</w:t>
        </w:r>
      </w:hyperlink>
      <w:r>
        <w:t xml:space="preserve"> </w:t>
      </w:r>
      <w:r>
        <w:t xml:space="preserve">PETRU 2 3 - Biblia Online in Limba Romana, Traducerea Dumitru Cornilescu</w:t>
      </w:r>
    </w:p>
    <w:p>
      <w:pPr>
        <w:pStyle w:val="BodyText"/>
      </w:pPr>
      <w:hyperlink r:id="rId73">
        <w:r>
          <w:rPr>
            <w:rStyle w:val="Hyperlink"/>
          </w:rPr>
          <w:t xml:space="preserve">https://www.ebible.ro/biblia/romana/cornilescu/petru-2/3/1/</w:t>
        </w:r>
      </w:hyperlink>
    </w:p>
    <w:p>
      <w:pPr>
        <w:pStyle w:val="BodyText"/>
      </w:pPr>
      <w:hyperlink r:id="rId29">
        <w:r>
          <w:rPr>
            <w:rStyle w:val="Hyperlink"/>
          </w:rPr>
          <w:t xml:space="preserve">[9]</w:t>
        </w:r>
      </w:hyperlink>
      <w:r>
        <w:t xml:space="preserve"> </w:t>
      </w:r>
      <w:hyperlink r:id="rId30">
        <w:r>
          <w:rPr>
            <w:rStyle w:val="Hyperlink"/>
          </w:rPr>
          <w:t xml:space="preserve">[10]</w:t>
        </w:r>
      </w:hyperlink>
      <w:r>
        <w:t xml:space="preserve"> </w:t>
      </w:r>
      <w:r>
        <w:t xml:space="preserve">Alkitab.me | Alkitab online berbagai bahasa | 2 Petru 3 | Biblia Ortodoxă</w:t>
      </w:r>
    </w:p>
    <w:p>
      <w:pPr>
        <w:pStyle w:val="BodyText"/>
      </w:pPr>
      <w:hyperlink r:id="rId74">
        <w:r>
          <w:rPr>
            <w:rStyle w:val="Hyperlink"/>
          </w:rPr>
          <w:t xml:space="preserve">https://alkitab.me/ro-ortodoxa/2%20Petru/3</w:t>
        </w:r>
      </w:hyperlink>
    </w:p>
    <w:p>
      <w:pPr>
        <w:pStyle w:val="BodyText"/>
      </w:pPr>
      <w:hyperlink r:id="rId59">
        <w:r>
          <w:rPr>
            <w:rStyle w:val="Hyperlink"/>
          </w:rPr>
          <w:t xml:space="preserve">[35]</w:t>
        </w:r>
      </w:hyperlink>
      <w:r>
        <w:t xml:space="preserve"> </w:t>
      </w:r>
      <w:r>
        <w:t xml:space="preserve">A Preterist Argument on 2 Peter 3:10 – Focus Online</w:t>
      </w:r>
    </w:p>
    <w:p>
      <w:pPr>
        <w:pStyle w:val="BodyText"/>
      </w:pPr>
      <w:hyperlink r:id="rId75">
        <w:r>
          <w:rPr>
            <w:rStyle w:val="Hyperlink"/>
          </w:rPr>
          <w:t xml:space="preserve">https://focusmagazine.org/a-preterist-argument-on-2-peter-310.php</w:t>
        </w:r>
      </w:hyperlink>
    </w:p>
    <w:p>
      <w:pPr>
        <w:pStyle w:val="BodyText"/>
      </w:pPr>
      <w:hyperlink r:id="rId61">
        <w:r>
          <w:rPr>
            <w:rStyle w:val="Hyperlink"/>
          </w:rPr>
          <w:t xml:space="preserve">[37]</w:t>
        </w:r>
      </w:hyperlink>
      <w:r>
        <w:t xml:space="preserve"> </w:t>
      </w:r>
      <w:r>
        <w:t xml:space="preserve">2 Peter Chapter 3 - Enduring Word</w:t>
      </w:r>
    </w:p>
    <w:p>
      <w:pPr>
        <w:pStyle w:val="BodyText"/>
      </w:pPr>
      <w:hyperlink r:id="rId76">
        <w:r>
          <w:rPr>
            <w:rStyle w:val="Hyperlink"/>
          </w:rPr>
          <w:t xml:space="preserve">https://enduringword.com/bible-commentary/2-peter-3/</w:t>
        </w:r>
      </w:hyperlink>
    </w:p>
    <w:bookmarkEnd w:id="7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74" Target="https://alkitab.me/ro-ortodoxa/2%20Petru/3" TargetMode="External" /><Relationship Type="http://schemas.openxmlformats.org/officeDocument/2006/relationships/hyperlink" Id="rId29" Target="https://alkitab.me/ro-ortodoxa/2%20Petru/3#:~:text=1" TargetMode="External" /><Relationship Type="http://schemas.openxmlformats.org/officeDocument/2006/relationships/hyperlink" Id="rId30" Target="https://alkitab.me/ro-ortodoxa/2%20Petru/3#:~:text=Deci%20voi%2C%20iubi%C5%A3ilor%2C%20cunosc%C3%A2nd%20acestea,s%C4%83%20c%C4%83de%C5%A3i%20din%20%C3%AEnt%C4%83rirea%20voastr%C4%83" TargetMode="External" /><Relationship Type="http://schemas.openxmlformats.org/officeDocument/2006/relationships/hyperlink" Id="rId70" Target="https://biblehub.com/commentaries/calvin/2_peter/3.htm" TargetMode="External" /><Relationship Type="http://schemas.openxmlformats.org/officeDocument/2006/relationships/hyperlink" Id="rId22" Target="https://biblehub.com/commentaries/calvin/2_peter/3.htm#:~:text=9,life%20of%20every%20individual%3B%20for" TargetMode="External" /><Relationship Type="http://schemas.openxmlformats.org/officeDocument/2006/relationships/hyperlink" Id="rId63" Target="https://biblehub.com/commentaries/calvin/2_peter/3.htm#:~:text=What%20afterwards%20follows%2C%20respecting%20the,his%20doctrine%20to%20godly%20exhortations" TargetMode="External" /><Relationship Type="http://schemas.openxmlformats.org/officeDocument/2006/relationships/hyperlink" Id="rId69" Target="https://biblia.crestini.com/explicatia-cartii/2petru/" TargetMode="External" /><Relationship Type="http://schemas.openxmlformats.org/officeDocument/2006/relationships/hyperlink" Id="rId34" Target="https://biblia.crestini.com/explicatia-cartii/2petru/#:~:text=Contextul%20scrierii%3A%20Cea%20de%20a,Petru%20vrea%20s%C4%83%20le%20aduc%C4%83" TargetMode="External" /><Relationship Type="http://schemas.openxmlformats.org/officeDocument/2006/relationships/hyperlink" Id="rId32" Target="https://biblia.crestini.com/explicatia-cartii/2petru/#:~:text=apostolului%20s%C3%AEnt%20marcate%20din%20plin,trezesc%20mintea%20s%C4%83n%C4%83toas%C4%83%20prin%20%C3%AEn%C5%9Ftiin%C5%A3%C4%83ri" TargetMode="External" /><Relationship Type="http://schemas.openxmlformats.org/officeDocument/2006/relationships/hyperlink" Id="rId21" Target="https://biblia.crestini.com/explicatia-cartii/2petru/#:~:text=cuno%C5%9Ftin%C5%A3%C4%83%20%C5%9Fi%20%C3%AEnfr%C3%AEnare%2C%20%C3%AEn%20r%C4%83bdare,c%C4%83l%C4%83toriei%20lui%20%C3%AEnspre%20lucrurile%20viitoare" TargetMode="External" /><Relationship Type="http://schemas.openxmlformats.org/officeDocument/2006/relationships/hyperlink" Id="rId36" Target="https://biblia.crestini.com/explicatia-cartii/2petru/#:~:text=le%20atrage%20tuturor%20aten%C5%A3ia%20asupra,c%C4%83l%C4%83toriei%20lui%20%C3%AEnspre%20lucrurile%20viitoare" TargetMode="External" /><Relationship Type="http://schemas.openxmlformats.org/officeDocument/2006/relationships/hyperlink" Id="rId35" Target="https://biblia.crestini.com/explicatia-cartii/2petru/#:~:text=lui%20apar%20de%2013%20ori,13" TargetMode="External" /><Relationship Type="http://schemas.openxmlformats.org/officeDocument/2006/relationships/hyperlink" Id="rId76" Target="https://enduringword.com/bible-commentary/2-peter-3/" TargetMode="External" /><Relationship Type="http://schemas.openxmlformats.org/officeDocument/2006/relationships/hyperlink" Id="rId61" Target="https://enduringword.com/bible-commentary/2-peter-3/#:~:text=a,to%20keep%20abiding%20in%20Jesus" TargetMode="External" /><Relationship Type="http://schemas.openxmlformats.org/officeDocument/2006/relationships/hyperlink" Id="rId75" Target="https://focusmagazine.org/a-preterist-argument-on-2-peter-310.php" TargetMode="External" /><Relationship Type="http://schemas.openxmlformats.org/officeDocument/2006/relationships/hyperlink" Id="rId59" Target="https://focusmagazine.org/a-preterist-argument-on-2-peter-310.php#:~:text=Preterists%20argue%20that%20the%20%E2%80%9Cheavens%E2%80%9D,This%20could%20not%20be%20talking" TargetMode="External" /><Relationship Type="http://schemas.openxmlformats.org/officeDocument/2006/relationships/hyperlink" Id="rId71" Target="https://mybible.eu/hu/2PE.3.VDC" TargetMode="External" /><Relationship Type="http://schemas.openxmlformats.org/officeDocument/2006/relationships/hyperlink" Id="rId23" Target="https://mybible.eu/hu/2PE.3.VDC#:~:text=%28Ceruri%29%20noi,comentariul%20de%20la%20Apocalipsa%2021%2C1" TargetMode="External" /><Relationship Type="http://schemas.openxmlformats.org/officeDocument/2006/relationships/hyperlink" Id="rId38" Target="https://mybible.eu/hu/2PE.3.VDC#:~:text=%C3%8En%20zilele%20din%20urm%C4%83,1%20Petru%204%2C7%3B%20Apocalipsa%201%2C1" TargetMode="External" /><Relationship Type="http://schemas.openxmlformats.org/officeDocument/2006/relationships/hyperlink" Id="rId50" Target="https://mybible.eu/hu/2PE.3.VDC#:~:text=%C3%8Endelung%C4%83%20r%C4%83bdare,15%3B%20103%2C8" TargetMode="External" /><Relationship Type="http://schemas.openxmlformats.org/officeDocument/2006/relationships/hyperlink" Id="rId44" Target="https://mybible.eu/hu/2PE.3.VDC#:~:text=%C5%9Ei%20vor%20zice,cu%20privire%20la%20acest%20evenimentul" TargetMode="External" /><Relationship Type="http://schemas.openxmlformats.org/officeDocument/2006/relationships/hyperlink" Id="rId56" Target="https://mybible.eu/hu/2PE.3.VDC#:~:text=,%C8%99i%20s%C4%83%20v%C4%83%20pierde%C8%9Bi%20t%C4%83ria" TargetMode="External" /><Relationship Type="http://schemas.openxmlformats.org/officeDocument/2006/relationships/hyperlink" Id="rId26" Target="https://mybible.eu/hu/2PE.3.VDC#:~:text=,Amin" TargetMode="External" /><Relationship Type="http://schemas.openxmlformats.org/officeDocument/2006/relationships/hyperlink" Id="rId39" Target="https://mybible.eu/hu/2PE.3.VDC#:~:text=,Pavel%2C%20dup%C4%83%20%C3%AEn%C8%9Belepciunea%20dat%C4%83%20lui" TargetMode="External" /><Relationship Type="http://schemas.openxmlformats.org/officeDocument/2006/relationships/hyperlink" Id="rId48" Target="https://mybible.eu/hu/2PE.3.VDC#:~:text=,ani%20sunt%20ca%20o%20zi" TargetMode="External" /><Relationship Type="http://schemas.openxmlformats.org/officeDocument/2006/relationships/hyperlink" Id="rId47" Target="https://mybible.eu/hu/2PE.3.VDC#:~:text=,de%20pieire%20a%20oamenilor%20nelegiuit%CC%A6i" TargetMode="External" /><Relationship Type="http://schemas.openxmlformats.org/officeDocument/2006/relationships/hyperlink" Id="rId51" Target="https://mybible.eu/hu/2PE.3.VDC#:~:text=,este%20pe%20el%2C%20va%20arde" TargetMode="External" /><Relationship Type="http://schemas.openxmlformats.org/officeDocument/2006/relationships/hyperlink" Id="rId53" Target="https://mybible.eu/hu/2PE.3.VDC#:~:text=,f%C4%83r%C4%83%20vin%C4%83%20%C8%99i%20%C3%AEn%20pace" TargetMode="External" /><Relationship Type="http://schemas.openxmlformats.org/officeDocument/2006/relationships/hyperlink" Id="rId25" Target="https://mybible.eu/hu/2PE.3.VDC#:~:text=,o%20purtare%20sf%C3%A2nt%C4%83%20%C8%99i%20evlavioas%C4%83" TargetMode="External" /><Relationship Type="http://schemas.openxmlformats.org/officeDocument/2006/relationships/hyperlink" Id="rId46" Target="https://mybible.eu/hu/2PE.3.VDC#:~:text=,prin%20ele%2C%20%C3%AEnecat%C4%83%20de%20ap%C4%83" TargetMode="External" /><Relationship Type="http://schemas.openxmlformats.org/officeDocument/2006/relationships/hyperlink" Id="rId49" Target="https://mybible.eu/hu/2PE.3.VDC#:~:text=,to%C8%9Bi%20s%C4%83%20vin%C4%83%20la%20poc%C4%83in%C8%9B%C4%83" TargetMode="External" /><Relationship Type="http://schemas.openxmlformats.org/officeDocument/2006/relationships/hyperlink" Id="rId52" Target="https://mybible.eu/hu/2PE.3.VDC#:~:text=,topi%20de%20ca%CC%86ldura%20foc%20ului" TargetMode="External" /><Relationship Type="http://schemas.openxmlformats.org/officeDocument/2006/relationships/hyperlink" Id="rId41" Target="https://mybible.eu/hu/2PE.3.VDC#:~:text=,trezesc%20mintea%20s%C4%83n%C4%83toas%C4%83%2C%20prin%20%C3%AEn%C8%99tiin%C8%9B%C4%83ri" TargetMode="External" /><Relationship Type="http://schemas.openxmlformats.org/officeDocument/2006/relationships/hyperlink" Id="rId33" Target="https://mybible.eu/hu/2PE.3.VDC#:~:text=Aceasta%20este%20a%20doua%20epistol%C4%83,comun%20al%20celor%20dou%C4%83%20epistole" TargetMode="External" /><Relationship Type="http://schemas.openxmlformats.org/officeDocument/2006/relationships/hyperlink" Id="rId45" Target="https://mybible.eu/hu/2PE.3.VDC#:~:text=C%C4%83ci%20%E2%80%A6,divine%20la%20revenirea%20lui%20Hristos" TargetMode="External" /><Relationship Type="http://schemas.openxmlformats.org/officeDocument/2006/relationships/hyperlink" Id="rId37" Target="https://mybible.eu/hu/2PE.3.VDC#:~:text=Ca%20s%C4%83%20v%C4%83%20fac%20s%C4%83,cu%20pasajul%20paralel%20din%20Iuda" TargetMode="External" /><Relationship Type="http://schemas.openxmlformats.org/officeDocument/2006/relationships/hyperlink" Id="rId60" Target="https://mybible.eu/hu/2PE.3.VDC#:~:text=Cerurile,5" TargetMode="External" /><Relationship Type="http://schemas.openxmlformats.org/officeDocument/2006/relationships/hyperlink" Id="rId55" Target="https://mybible.eu/hu/2PE.3.VDC#:~:text=Cum%20v,lucru%20e%20clar%3A%20scrierile%20lui" TargetMode="External" /><Relationship Type="http://schemas.openxmlformats.org/officeDocument/2006/relationships/hyperlink" Id="rId42" Target="https://mybible.eu/hu/2PE.3.VDC#:~:text=Dup%C4%83%20poftele%20lor,%C3%AEnfocare%20revenirea%20Celui%20f%C4%83r%C4%83%20p%C4%83cat" TargetMode="External" /><Relationship Type="http://schemas.openxmlformats.org/officeDocument/2006/relationships/hyperlink" Id="rId54" Target="https://mybible.eu/hu/2PE.3.VDC#:~:text=S%C4%83%20fi%C5%A3i%20g%C4%83si%C5%A3i%20%C3%AEnaintea%20Lui,l%20g%C4%83seasc%C4%83%20f%C4%83r%C4%83%20vin%C4%83" TargetMode="External" /><Relationship Type="http://schemas.openxmlformats.org/officeDocument/2006/relationships/hyperlink" Id="rId43" Target="https://mybible.eu/hu/2PE.3.VDC#:~:text=Toate.%20,Petru%20r%C4%83spunde%20la%20ra%C5%A3ionamentul%20acesta" TargetMode="External" /><Relationship Type="http://schemas.openxmlformats.org/officeDocument/2006/relationships/hyperlink" Id="rId72" Target="https://rtrjournal.org/index.php/RTR/article/view/366" TargetMode="External" /><Relationship Type="http://schemas.openxmlformats.org/officeDocument/2006/relationships/hyperlink" Id="rId24" Target="https://rtrjournal.org/index.php/RTR/article/view/366#:~:text=The%20return%20of%20the%20Lord,typological%20model%20of%20the%20Noahic" TargetMode="External" /><Relationship Type="http://schemas.openxmlformats.org/officeDocument/2006/relationships/hyperlink" Id="rId73" Target="https://www.ebible.ro/biblia/romana/cornilescu/petru-2/3/1/" TargetMode="External" /><Relationship Type="http://schemas.openxmlformats.org/officeDocument/2006/relationships/hyperlink" Id="rId28" Target="https://www.ebible.ro/biblia/romana/cornilescu/petru-2/3/1/#:~:text=,Amin" TargetMode="External" /><Relationship Type="http://schemas.openxmlformats.org/officeDocument/2006/relationships/hyperlink" Id="rId27" Target="https://www.ebible.ro/biblia/romana/cornilescu/petru-2/3/1/#:~:text=,erau%20de%20la%20inceputul%20zidirii" TargetMode="External" /></Relationships>
</file>

<file path=word/_rels/footnotes.xml.rels><?xml version="1.0" encoding="UTF-8"?><Relationships xmlns="http://schemas.openxmlformats.org/package/2006/relationships"><Relationship Type="http://schemas.openxmlformats.org/officeDocument/2006/relationships/hyperlink" Id="rId74" Target="https://alkitab.me/ro-ortodoxa/2%20Petru/3" TargetMode="External" /><Relationship Type="http://schemas.openxmlformats.org/officeDocument/2006/relationships/hyperlink" Id="rId29" Target="https://alkitab.me/ro-ortodoxa/2%20Petru/3#:~:text=1" TargetMode="External" /><Relationship Type="http://schemas.openxmlformats.org/officeDocument/2006/relationships/hyperlink" Id="rId30" Target="https://alkitab.me/ro-ortodoxa/2%20Petru/3#:~:text=Deci%20voi%2C%20iubi%C5%A3ilor%2C%20cunosc%C3%A2nd%20acestea,s%C4%83%20c%C4%83de%C5%A3i%20din%20%C3%AEnt%C4%83rirea%20voastr%C4%83" TargetMode="External" /><Relationship Type="http://schemas.openxmlformats.org/officeDocument/2006/relationships/hyperlink" Id="rId70" Target="https://biblehub.com/commentaries/calvin/2_peter/3.htm" TargetMode="External" /><Relationship Type="http://schemas.openxmlformats.org/officeDocument/2006/relationships/hyperlink" Id="rId22" Target="https://biblehub.com/commentaries/calvin/2_peter/3.htm#:~:text=9,life%20of%20every%20individual%3B%20for" TargetMode="External" /><Relationship Type="http://schemas.openxmlformats.org/officeDocument/2006/relationships/hyperlink" Id="rId63" Target="https://biblehub.com/commentaries/calvin/2_peter/3.htm#:~:text=What%20afterwards%20follows%2C%20respecting%20the,his%20doctrine%20to%20godly%20exhortations" TargetMode="External" /><Relationship Type="http://schemas.openxmlformats.org/officeDocument/2006/relationships/hyperlink" Id="rId69" Target="https://biblia.crestini.com/explicatia-cartii/2petru/" TargetMode="External" /><Relationship Type="http://schemas.openxmlformats.org/officeDocument/2006/relationships/hyperlink" Id="rId34" Target="https://biblia.crestini.com/explicatia-cartii/2petru/#:~:text=Contextul%20scrierii%3A%20Cea%20de%20a,Petru%20vrea%20s%C4%83%20le%20aduc%C4%83" TargetMode="External" /><Relationship Type="http://schemas.openxmlformats.org/officeDocument/2006/relationships/hyperlink" Id="rId32" Target="https://biblia.crestini.com/explicatia-cartii/2petru/#:~:text=apostolului%20s%C3%AEnt%20marcate%20din%20plin,trezesc%20mintea%20s%C4%83n%C4%83toas%C4%83%20prin%20%C3%AEn%C5%9Ftiin%C5%A3%C4%83ri" TargetMode="External" /><Relationship Type="http://schemas.openxmlformats.org/officeDocument/2006/relationships/hyperlink" Id="rId21" Target="https://biblia.crestini.com/explicatia-cartii/2petru/#:~:text=cuno%C5%9Ftin%C5%A3%C4%83%20%C5%9Fi%20%C3%AEnfr%C3%AEnare%2C%20%C3%AEn%20r%C4%83bdare,c%C4%83l%C4%83toriei%20lui%20%C3%AEnspre%20lucrurile%20viitoare" TargetMode="External" /><Relationship Type="http://schemas.openxmlformats.org/officeDocument/2006/relationships/hyperlink" Id="rId36" Target="https://biblia.crestini.com/explicatia-cartii/2petru/#:~:text=le%20atrage%20tuturor%20aten%C5%A3ia%20asupra,c%C4%83l%C4%83toriei%20lui%20%C3%AEnspre%20lucrurile%20viitoare" TargetMode="External" /><Relationship Type="http://schemas.openxmlformats.org/officeDocument/2006/relationships/hyperlink" Id="rId35" Target="https://biblia.crestini.com/explicatia-cartii/2petru/#:~:text=lui%20apar%20de%2013%20ori,13" TargetMode="External" /><Relationship Type="http://schemas.openxmlformats.org/officeDocument/2006/relationships/hyperlink" Id="rId76" Target="https://enduringword.com/bible-commentary/2-peter-3/" TargetMode="External" /><Relationship Type="http://schemas.openxmlformats.org/officeDocument/2006/relationships/hyperlink" Id="rId61" Target="https://enduringword.com/bible-commentary/2-peter-3/#:~:text=a,to%20keep%20abiding%20in%20Jesus" TargetMode="External" /><Relationship Type="http://schemas.openxmlformats.org/officeDocument/2006/relationships/hyperlink" Id="rId75" Target="https://focusmagazine.org/a-preterist-argument-on-2-peter-310.php" TargetMode="External" /><Relationship Type="http://schemas.openxmlformats.org/officeDocument/2006/relationships/hyperlink" Id="rId59" Target="https://focusmagazine.org/a-preterist-argument-on-2-peter-310.php#:~:text=Preterists%20argue%20that%20the%20%E2%80%9Cheavens%E2%80%9D,This%20could%20not%20be%20talking" TargetMode="External" /><Relationship Type="http://schemas.openxmlformats.org/officeDocument/2006/relationships/hyperlink" Id="rId71" Target="https://mybible.eu/hu/2PE.3.VDC" TargetMode="External" /><Relationship Type="http://schemas.openxmlformats.org/officeDocument/2006/relationships/hyperlink" Id="rId23" Target="https://mybible.eu/hu/2PE.3.VDC#:~:text=%28Ceruri%29%20noi,comentariul%20de%20la%20Apocalipsa%2021%2C1" TargetMode="External" /><Relationship Type="http://schemas.openxmlformats.org/officeDocument/2006/relationships/hyperlink" Id="rId38" Target="https://mybible.eu/hu/2PE.3.VDC#:~:text=%C3%8En%20zilele%20din%20urm%C4%83,1%20Petru%204%2C7%3B%20Apocalipsa%201%2C1" TargetMode="External" /><Relationship Type="http://schemas.openxmlformats.org/officeDocument/2006/relationships/hyperlink" Id="rId50" Target="https://mybible.eu/hu/2PE.3.VDC#:~:text=%C3%8Endelung%C4%83%20r%C4%83bdare,15%3B%20103%2C8" TargetMode="External" /><Relationship Type="http://schemas.openxmlformats.org/officeDocument/2006/relationships/hyperlink" Id="rId44" Target="https://mybible.eu/hu/2PE.3.VDC#:~:text=%C5%9Ei%20vor%20zice,cu%20privire%20la%20acest%20evenimentul" TargetMode="External" /><Relationship Type="http://schemas.openxmlformats.org/officeDocument/2006/relationships/hyperlink" Id="rId56" Target="https://mybible.eu/hu/2PE.3.VDC#:~:text=,%C8%99i%20s%C4%83%20v%C4%83%20pierde%C8%9Bi%20t%C4%83ria" TargetMode="External" /><Relationship Type="http://schemas.openxmlformats.org/officeDocument/2006/relationships/hyperlink" Id="rId26" Target="https://mybible.eu/hu/2PE.3.VDC#:~:text=,Amin" TargetMode="External" /><Relationship Type="http://schemas.openxmlformats.org/officeDocument/2006/relationships/hyperlink" Id="rId39" Target="https://mybible.eu/hu/2PE.3.VDC#:~:text=,Pavel%2C%20dup%C4%83%20%C3%AEn%C8%9Belepciunea%20dat%C4%83%20lui" TargetMode="External" /><Relationship Type="http://schemas.openxmlformats.org/officeDocument/2006/relationships/hyperlink" Id="rId48" Target="https://mybible.eu/hu/2PE.3.VDC#:~:text=,ani%20sunt%20ca%20o%20zi" TargetMode="External" /><Relationship Type="http://schemas.openxmlformats.org/officeDocument/2006/relationships/hyperlink" Id="rId47" Target="https://mybible.eu/hu/2PE.3.VDC#:~:text=,de%20pieire%20a%20oamenilor%20nelegiuit%CC%A6i" TargetMode="External" /><Relationship Type="http://schemas.openxmlformats.org/officeDocument/2006/relationships/hyperlink" Id="rId51" Target="https://mybible.eu/hu/2PE.3.VDC#:~:text=,este%20pe%20el%2C%20va%20arde" TargetMode="External" /><Relationship Type="http://schemas.openxmlformats.org/officeDocument/2006/relationships/hyperlink" Id="rId53" Target="https://mybible.eu/hu/2PE.3.VDC#:~:text=,f%C4%83r%C4%83%20vin%C4%83%20%C8%99i%20%C3%AEn%20pace" TargetMode="External" /><Relationship Type="http://schemas.openxmlformats.org/officeDocument/2006/relationships/hyperlink" Id="rId25" Target="https://mybible.eu/hu/2PE.3.VDC#:~:text=,o%20purtare%20sf%C3%A2nt%C4%83%20%C8%99i%20evlavioas%C4%83" TargetMode="External" /><Relationship Type="http://schemas.openxmlformats.org/officeDocument/2006/relationships/hyperlink" Id="rId46" Target="https://mybible.eu/hu/2PE.3.VDC#:~:text=,prin%20ele%2C%20%C3%AEnecat%C4%83%20de%20ap%C4%83" TargetMode="External" /><Relationship Type="http://schemas.openxmlformats.org/officeDocument/2006/relationships/hyperlink" Id="rId49" Target="https://mybible.eu/hu/2PE.3.VDC#:~:text=,to%C8%9Bi%20s%C4%83%20vin%C4%83%20la%20poc%C4%83in%C8%9B%C4%83" TargetMode="External" /><Relationship Type="http://schemas.openxmlformats.org/officeDocument/2006/relationships/hyperlink" Id="rId52" Target="https://mybible.eu/hu/2PE.3.VDC#:~:text=,topi%20de%20ca%CC%86ldura%20foc%20ului" TargetMode="External" /><Relationship Type="http://schemas.openxmlformats.org/officeDocument/2006/relationships/hyperlink" Id="rId41" Target="https://mybible.eu/hu/2PE.3.VDC#:~:text=,trezesc%20mintea%20s%C4%83n%C4%83toas%C4%83%2C%20prin%20%C3%AEn%C8%99tiin%C8%9B%C4%83ri" TargetMode="External" /><Relationship Type="http://schemas.openxmlformats.org/officeDocument/2006/relationships/hyperlink" Id="rId33" Target="https://mybible.eu/hu/2PE.3.VDC#:~:text=Aceasta%20este%20a%20doua%20epistol%C4%83,comun%20al%20celor%20dou%C4%83%20epistole" TargetMode="External" /><Relationship Type="http://schemas.openxmlformats.org/officeDocument/2006/relationships/hyperlink" Id="rId45" Target="https://mybible.eu/hu/2PE.3.VDC#:~:text=C%C4%83ci%20%E2%80%A6,divine%20la%20revenirea%20lui%20Hristos" TargetMode="External" /><Relationship Type="http://schemas.openxmlformats.org/officeDocument/2006/relationships/hyperlink" Id="rId37" Target="https://mybible.eu/hu/2PE.3.VDC#:~:text=Ca%20s%C4%83%20v%C4%83%20fac%20s%C4%83,cu%20pasajul%20paralel%20din%20Iuda" TargetMode="External" /><Relationship Type="http://schemas.openxmlformats.org/officeDocument/2006/relationships/hyperlink" Id="rId60" Target="https://mybible.eu/hu/2PE.3.VDC#:~:text=Cerurile,5" TargetMode="External" /><Relationship Type="http://schemas.openxmlformats.org/officeDocument/2006/relationships/hyperlink" Id="rId55" Target="https://mybible.eu/hu/2PE.3.VDC#:~:text=Cum%20v,lucru%20e%20clar%3A%20scrierile%20lui" TargetMode="External" /><Relationship Type="http://schemas.openxmlformats.org/officeDocument/2006/relationships/hyperlink" Id="rId42" Target="https://mybible.eu/hu/2PE.3.VDC#:~:text=Dup%C4%83%20poftele%20lor,%C3%AEnfocare%20revenirea%20Celui%20f%C4%83r%C4%83%20p%C4%83cat" TargetMode="External" /><Relationship Type="http://schemas.openxmlformats.org/officeDocument/2006/relationships/hyperlink" Id="rId54" Target="https://mybible.eu/hu/2PE.3.VDC#:~:text=S%C4%83%20fi%C5%A3i%20g%C4%83si%C5%A3i%20%C3%AEnaintea%20Lui,l%20g%C4%83seasc%C4%83%20f%C4%83r%C4%83%20vin%C4%83" TargetMode="External" /><Relationship Type="http://schemas.openxmlformats.org/officeDocument/2006/relationships/hyperlink" Id="rId43" Target="https://mybible.eu/hu/2PE.3.VDC#:~:text=Toate.%20,Petru%20r%C4%83spunde%20la%20ra%C5%A3ionamentul%20acesta" TargetMode="External" /><Relationship Type="http://schemas.openxmlformats.org/officeDocument/2006/relationships/hyperlink" Id="rId72" Target="https://rtrjournal.org/index.php/RTR/article/view/366" TargetMode="External" /><Relationship Type="http://schemas.openxmlformats.org/officeDocument/2006/relationships/hyperlink" Id="rId24" Target="https://rtrjournal.org/index.php/RTR/article/view/366#:~:text=The%20return%20of%20the%20Lord,typological%20model%20of%20the%20Noahic" TargetMode="External" /><Relationship Type="http://schemas.openxmlformats.org/officeDocument/2006/relationships/hyperlink" Id="rId73" Target="https://www.ebible.ro/biblia/romana/cornilescu/petru-2/3/1/" TargetMode="External" /><Relationship Type="http://schemas.openxmlformats.org/officeDocument/2006/relationships/hyperlink" Id="rId28" Target="https://www.ebible.ro/biblia/romana/cornilescu/petru-2/3/1/#:~:text=,Amin" TargetMode="External" /><Relationship Type="http://schemas.openxmlformats.org/officeDocument/2006/relationships/hyperlink" Id="rId27" Target="https://www.ebible.ro/biblia/romana/cornilescu/petru-2/3/1/#:~:text=,erau%20de%20la%20inceputul%20zidiri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language>en</dc:language>
  <cp:keywords/>
  <dcterms:created xsi:type="dcterms:W3CDTF">2026-04-02T06:19:37Z</dcterms:created>
  <dcterms:modified xsi:type="dcterms:W3CDTF">2026-04-02T06:19:37Z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